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B7" w:rsidRPr="009276CC" w:rsidRDefault="000D3AB7" w:rsidP="000D3AB7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0D3AB7" w:rsidRPr="009276CC" w:rsidRDefault="000D3AB7" w:rsidP="000D3AB7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0D3AB7" w:rsidRPr="009276CC" w:rsidRDefault="000D3AB7" w:rsidP="000D3AB7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725"/>
          <w:tab w:val="left" w:pos="8235"/>
          <w:tab w:val="left" w:pos="2376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</w:t>
      </w:r>
      <w:proofErr w:type="spellEnd"/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Балкарский </w:t>
      </w:r>
      <w:proofErr w:type="spellStart"/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автомобильн</w:t>
      </w:r>
      <w:proofErr w:type="gramStart"/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spellEnd"/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gramEnd"/>
      <w:r w:rsidRPr="00927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дорожный колледж»</w:t>
      </w:r>
    </w:p>
    <w:p w:rsidR="000D3AB7" w:rsidRPr="009276CC" w:rsidRDefault="000D3AB7" w:rsidP="000D3AB7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7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1734AF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34AF">
        <w:rPr>
          <w:rFonts w:ascii="Times New Roman" w:eastAsia="Times New Roman" w:hAnsi="Times New Roman" w:cs="Times New Roman"/>
          <w:b/>
          <w:sz w:val="52"/>
          <w:szCs w:val="44"/>
        </w:rPr>
        <w:t>ОП</w:t>
      </w:r>
      <w:r w:rsidR="00B10C05">
        <w:rPr>
          <w:rFonts w:ascii="Times New Roman" w:eastAsia="Times New Roman" w:hAnsi="Times New Roman" w:cs="Times New Roman"/>
          <w:b/>
          <w:sz w:val="52"/>
          <w:szCs w:val="44"/>
        </w:rPr>
        <w:t>.</w:t>
      </w:r>
      <w:r w:rsidRPr="001734AF">
        <w:rPr>
          <w:rFonts w:ascii="Times New Roman" w:eastAsia="Times New Roman" w:hAnsi="Times New Roman" w:cs="Times New Roman"/>
          <w:b/>
          <w:sz w:val="52"/>
          <w:szCs w:val="44"/>
        </w:rPr>
        <w:t xml:space="preserve"> 13 «Основы экономики воздушного транспорта»</w:t>
      </w:r>
    </w:p>
    <w:p w:rsidR="00B10C05" w:rsidRDefault="00B10C05" w:rsidP="00A34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A343CD" w:rsidRPr="001734AF" w:rsidRDefault="00A343CD" w:rsidP="00A34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734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для студентов специальности: </w:t>
      </w:r>
    </w:p>
    <w:p w:rsidR="00A343CD" w:rsidRPr="001734AF" w:rsidRDefault="00A343CD" w:rsidP="00A343CD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1734AF">
        <w:rPr>
          <w:rFonts w:ascii="Times New Roman" w:eastAsia="Times New Roman" w:hAnsi="Times New Roman" w:cs="Times New Roman"/>
          <w:b/>
          <w:sz w:val="28"/>
          <w:szCs w:val="28"/>
        </w:rPr>
        <w:t>25.02.08 Эксплуатация беспилотных авиационных систем</w:t>
      </w:r>
      <w:r w:rsidRPr="001734AF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5F13C7" w:rsidRDefault="005F13C7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5F13C7">
        <w:rPr>
          <w:rFonts w:ascii="Times New Roman" w:eastAsia="Times New Roman" w:hAnsi="Times New Roman" w:cs="Times New Roman"/>
          <w:bCs/>
          <w:sz w:val="24"/>
          <w:szCs w:val="28"/>
        </w:rPr>
        <w:t>Нальчик, 2026</w:t>
      </w:r>
      <w:r w:rsidR="00A343CD" w:rsidRPr="005F13C7">
        <w:rPr>
          <w:rFonts w:ascii="Times New Roman" w:eastAsia="Times New Roman" w:hAnsi="Times New Roman" w:cs="Times New Roman"/>
          <w:bCs/>
          <w:sz w:val="24"/>
          <w:szCs w:val="28"/>
        </w:rPr>
        <w:t>г.</w:t>
      </w:r>
    </w:p>
    <w:p w:rsidR="00A343CD" w:rsidRPr="001734AF" w:rsidRDefault="00A343CD" w:rsidP="00A343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43CD" w:rsidRPr="001734AF" w:rsidRDefault="00A343CD" w:rsidP="00A343C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A343CD" w:rsidRPr="001734AF" w:rsidTr="00A343CD">
        <w:trPr>
          <w:trHeight w:val="1097"/>
          <w:jc w:val="right"/>
        </w:trPr>
        <w:tc>
          <w:tcPr>
            <w:tcW w:w="5387" w:type="dxa"/>
            <w:hideMark/>
          </w:tcPr>
          <w:p w:rsidR="00A343CD" w:rsidRPr="001734AF" w:rsidRDefault="00A343CD" w:rsidP="00A343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:rsidR="00A343CD" w:rsidRPr="001734AF" w:rsidRDefault="005F13C7" w:rsidP="00A343C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343CD"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-гуманитарных </w:t>
            </w:r>
            <w:r w:rsidR="00A343CD"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 </w:t>
            </w:r>
          </w:p>
          <w:p w:rsidR="00A343CD" w:rsidRPr="001734AF" w:rsidRDefault="00A343CD" w:rsidP="00A34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 от «         »_________ </w:t>
            </w:r>
            <w:r w:rsidR="005F1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A343CD" w:rsidRPr="001734AF" w:rsidRDefault="00A343CD" w:rsidP="00A34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ЦМК___________/Кунижева Ж.А./</w:t>
            </w:r>
          </w:p>
        </w:tc>
        <w:tc>
          <w:tcPr>
            <w:tcW w:w="4874" w:type="dxa"/>
            <w:hideMark/>
          </w:tcPr>
          <w:p w:rsidR="00A343CD" w:rsidRPr="001734AF" w:rsidRDefault="00A343CD" w:rsidP="00A343C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A343CD" w:rsidRPr="001734AF" w:rsidRDefault="005F13C7" w:rsidP="00A343C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 w:rsidR="00A343CD"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:rsidR="00A343CD" w:rsidRPr="001734AF" w:rsidRDefault="00A343CD" w:rsidP="00A343C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F13C7" w:rsidRPr="009276CC" w:rsidRDefault="00A343CD" w:rsidP="005F13C7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500"/>
          <w:tab w:val="left" w:pos="7725"/>
          <w:tab w:val="left" w:pos="8235"/>
          <w:tab w:val="left" w:pos="23760"/>
          <w:tab w:val="left" w:pos="31680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13C7"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proofErr w:type="gramStart"/>
      <w:r w:rsidR="005F13C7" w:rsidRPr="00927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 «</w:t>
      </w:r>
      <w:r w:rsidR="005F13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экономики воздушного транспорта</w:t>
      </w:r>
      <w:r w:rsidR="005F13C7" w:rsidRPr="00927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входит в общепрофессиональный цикл под индексом ОП</w:t>
      </w:r>
      <w:r w:rsidR="005F13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13</w:t>
      </w:r>
      <w:r w:rsidR="005F13C7" w:rsidRPr="00927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163-о/д о  17 сентября 2025г</w:t>
      </w:r>
      <w:proofErr w:type="gramEnd"/>
      <w:r w:rsidR="005F13C7" w:rsidRPr="00927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5F13C7" w:rsidRPr="009276C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F13C7" w:rsidRPr="009276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специальности 23.02.01 «Организация перевозок и управление на транспорте (по видам)».</w:t>
      </w:r>
      <w:r w:rsidR="005F13C7" w:rsidRPr="0092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43CD" w:rsidRPr="001734AF" w:rsidRDefault="00A343CD" w:rsidP="005F13C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преподаватель – Дзахмишева М.А.</w:t>
      </w:r>
    </w:p>
    <w:p w:rsidR="00A343CD" w:rsidRPr="001734AF" w:rsidRDefault="00A343CD" w:rsidP="00A343C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A343CD" w:rsidRPr="001734AF" w:rsidRDefault="00A343CD" w:rsidP="00A343C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0A1613" w:rsidRPr="001734AF" w:rsidRDefault="000A1613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br w:type="page"/>
      </w: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lastRenderedPageBreak/>
        <w:t>СОДЕРЖАНИЕ ПРОГРАММЫ</w:t>
      </w:r>
    </w:p>
    <w:p w:rsidR="00A343CD" w:rsidRPr="005F13C7" w:rsidRDefault="00B46176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r w:rsidRPr="00B46176">
        <w:rPr>
          <w:rFonts w:ascii="Times New Roman" w:eastAsia="Calibri" w:hAnsi="Times New Roman" w:cs="Times New Roman"/>
          <w:noProof/>
        </w:rPr>
        <w:fldChar w:fldCharType="begin"/>
      </w:r>
      <w:r w:rsidR="00A343CD" w:rsidRPr="005F13C7">
        <w:rPr>
          <w:rFonts w:ascii="Times New Roman" w:eastAsia="Calibri" w:hAnsi="Times New Roman" w:cs="Times New Roman"/>
          <w:noProof/>
        </w:rPr>
        <w:instrText xml:space="preserve"> TOC \h \z \t "Раздел 1;1;Раздел 1.1;2" </w:instrText>
      </w:r>
      <w:r w:rsidRPr="00B46176">
        <w:rPr>
          <w:rFonts w:ascii="Times New Roman" w:eastAsia="Calibri" w:hAnsi="Times New Roman" w:cs="Times New Roman"/>
          <w:noProof/>
        </w:rPr>
        <w:fldChar w:fldCharType="separate"/>
      </w:r>
      <w:hyperlink w:anchor="_Toc156294875" w:history="1"/>
    </w:p>
    <w:p w:rsidR="00A343CD" w:rsidRPr="005F13C7" w:rsidRDefault="00B46176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76" w:history="1">
        <w:r w:rsidR="00A343CD" w:rsidRPr="005F13C7">
          <w:rPr>
            <w:rFonts w:ascii="Times New Roman" w:eastAsia="Calibri" w:hAnsi="Times New Roman" w:cs="Times New Roman"/>
            <w:noProof/>
          </w:rPr>
          <w:t>1. ОБЩАЯ ХАРАКТЕРИСТИКА</w:t>
        </w:r>
        <w:r w:rsidR="00A343CD" w:rsidRPr="005F13C7">
          <w:rPr>
            <w:rFonts w:ascii="Times New Roman" w:eastAsia="Calibri" w:hAnsi="Times New Roman" w:cs="Times New Roman"/>
            <w:noProof/>
            <w:webHidden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77" w:history="1">
        <w:r w:rsidR="00A343CD" w:rsidRPr="005F13C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1.1. Цель и место дисциплины в структуре образовательной программы</w:t>
        </w:r>
        <w:r w:rsidR="00A343CD" w:rsidRPr="005F13C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78" w:history="1">
        <w:r w:rsidR="00A343CD" w:rsidRPr="005F13C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1.2. Планируемые результаты освоения дисциплины</w:t>
        </w:r>
        <w:r w:rsidR="00A343CD" w:rsidRPr="005F13C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79" w:history="1">
        <w:r w:rsidR="00A343CD" w:rsidRPr="005F13C7">
          <w:rPr>
            <w:rFonts w:ascii="Times New Roman" w:eastAsia="Calibri" w:hAnsi="Times New Roman" w:cs="Times New Roman"/>
            <w:noProof/>
          </w:rPr>
          <w:t>2. СТРУКТУРА И СОДЕРЖАНИЕ ДИСЦИПЛИНЫ</w:t>
        </w:r>
        <w:r w:rsidR="00A343CD" w:rsidRPr="005F13C7">
          <w:rPr>
            <w:rFonts w:ascii="Times New Roman" w:eastAsia="Calibri" w:hAnsi="Times New Roman" w:cs="Times New Roman"/>
            <w:noProof/>
            <w:webHidden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0" w:history="1">
        <w:r w:rsidR="00A343CD" w:rsidRPr="005F13C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2.1. Трудоемкость освоения дисциплины</w:t>
        </w:r>
        <w:r w:rsidR="00A343CD" w:rsidRPr="005F13C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1" w:history="1">
        <w:r w:rsidR="00A343CD" w:rsidRPr="005F13C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2.2. Примерное содержание дисциплины</w:t>
        </w:r>
        <w:r w:rsidR="00A343CD" w:rsidRPr="005F13C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3" w:history="1">
        <w:r w:rsidR="00A343CD" w:rsidRPr="005F13C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2.3. Курсовой проект (работа)</w:t>
        </w:r>
        <w:r w:rsidR="00A343CD" w:rsidRPr="005F13C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4" w:history="1">
        <w:r w:rsidR="00A343CD" w:rsidRPr="005F13C7">
          <w:rPr>
            <w:rFonts w:ascii="Times New Roman" w:eastAsia="Calibri" w:hAnsi="Times New Roman" w:cs="Times New Roman"/>
            <w:noProof/>
          </w:rPr>
          <w:t>3. УСЛОВИЯ РЕАЛИЗАЦИИ ДИСЦИПЛИНЫ</w:t>
        </w:r>
        <w:r w:rsidR="00A343CD" w:rsidRPr="005F13C7">
          <w:rPr>
            <w:rFonts w:ascii="Times New Roman" w:eastAsia="Calibri" w:hAnsi="Times New Roman" w:cs="Times New Roman"/>
            <w:noProof/>
            <w:webHidden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5" w:history="1">
        <w:r w:rsidR="00A343CD" w:rsidRPr="005F13C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3.1. Материально-техническое обеспечение</w:t>
        </w:r>
        <w:r w:rsidR="00A343CD" w:rsidRPr="005F13C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6" w:history="1">
        <w:r w:rsidR="00A343CD" w:rsidRPr="005F13C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3.2. Учебно-методическое обеспечение</w:t>
        </w:r>
        <w:r w:rsidR="00A343CD" w:rsidRPr="005F13C7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5F13C7" w:rsidRDefault="00B46176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7" w:history="1">
        <w:r w:rsidR="00A343CD" w:rsidRPr="005F13C7">
          <w:rPr>
            <w:rFonts w:ascii="Times New Roman" w:eastAsia="Calibri" w:hAnsi="Times New Roman" w:cs="Times New Roman"/>
            <w:noProof/>
          </w:rPr>
          <w:t>4. КОНТРОЛЬ И ОЦЕНКА РЕЗУЛЬТАТОВ ОСВОЕНИЯ ДИСЦИПЛИНЫ</w:t>
        </w:r>
        <w:r w:rsidR="00A343CD" w:rsidRPr="005F13C7">
          <w:rPr>
            <w:rFonts w:ascii="Times New Roman" w:eastAsia="Calibri" w:hAnsi="Times New Roman" w:cs="Times New Roman"/>
            <w:noProof/>
            <w:webHidden/>
          </w:rPr>
          <w:tab/>
        </w:r>
      </w:hyperlink>
    </w:p>
    <w:p w:rsidR="00A343CD" w:rsidRPr="005F13C7" w:rsidRDefault="00B46176" w:rsidP="00A343CD">
      <w:pPr>
        <w:keepNext/>
        <w:spacing w:after="120" w:line="240" w:lineRule="auto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</w:rPr>
      </w:pPr>
      <w:r w:rsidRPr="005F13C7">
        <w:rPr>
          <w:rFonts w:ascii="Times New Roman" w:eastAsia="Segoe UI" w:hAnsi="Times New Roman" w:cs="Times New Roman"/>
          <w:caps/>
          <w:kern w:val="32"/>
          <w:sz w:val="24"/>
          <w:szCs w:val="24"/>
        </w:rPr>
        <w:fldChar w:fldCharType="end"/>
      </w:r>
    </w:p>
    <w:p w:rsidR="00A343CD" w:rsidRPr="001734AF" w:rsidRDefault="00A343CD" w:rsidP="00A343CD">
      <w:pPr>
        <w:keepNext/>
        <w:spacing w:after="120" w:line="240" w:lineRule="auto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sectPr w:rsidR="00A343CD" w:rsidRPr="001734AF" w:rsidSect="00A343CD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343CD" w:rsidRPr="00B10C05" w:rsidRDefault="00A343CD" w:rsidP="00B10C05">
      <w:pPr>
        <w:keepNext/>
        <w:numPr>
          <w:ilvl w:val="0"/>
          <w:numId w:val="6"/>
        </w:numPr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8"/>
          <w:szCs w:val="28"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lastRenderedPageBreak/>
        <w:t>Общая характеристика ПРИМЕРНОЙ РАБОЧЕЙ ПРОГРАММЫ УЧЕБНОЙ ДИСЦИПЛИНЫ</w:t>
      </w:r>
      <w:r w:rsidR="00B10C05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t xml:space="preserve">  ОП.13 </w:t>
      </w:r>
      <w:r w:rsidR="00B10C05" w:rsidRPr="00B10C05">
        <w:rPr>
          <w:rFonts w:ascii="Times New Roman" w:eastAsia="Segoe UI" w:hAnsi="Times New Roman" w:cs="Times New Roman"/>
          <w:b/>
          <w:bCs/>
          <w:caps/>
          <w:kern w:val="32"/>
          <w:sz w:val="28"/>
          <w:szCs w:val="28"/>
        </w:rPr>
        <w:t>«</w:t>
      </w:r>
      <w:r w:rsidRPr="00B10C05">
        <w:rPr>
          <w:rFonts w:ascii="Times New Roman" w:eastAsia="Segoe UI" w:hAnsi="Times New Roman" w:cs="Times New Roman"/>
          <w:b/>
          <w:sz w:val="28"/>
          <w:szCs w:val="28"/>
          <w:lang w:eastAsia="nl-NL"/>
        </w:rPr>
        <w:t>Основы экономики воздушного транспорта»</w:t>
      </w:r>
    </w:p>
    <w:p w:rsidR="00A343CD" w:rsidRPr="001734AF" w:rsidRDefault="00A343CD" w:rsidP="00A343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A343CD" w:rsidRPr="001734AF" w:rsidRDefault="00A343CD" w:rsidP="00B10C05">
      <w:pPr>
        <w:spacing w:after="120" w:line="276" w:lineRule="auto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1.1. Цель и место дисциплины в структуре образовательной программы</w:t>
      </w:r>
    </w:p>
    <w:p w:rsidR="00B10C05" w:rsidRPr="00964E0F" w:rsidRDefault="00B10C05" w:rsidP="00B10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1914D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ОП. 13</w:t>
      </w:r>
      <w:r w:rsidRPr="001914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Основы экономики воздушного транспорта</w:t>
      </w:r>
      <w:r w:rsidRPr="001914DF">
        <w:rPr>
          <w:rFonts w:ascii="Times New Roman" w:hAnsi="Times New Roman" w:cs="Times New Roman"/>
          <w:sz w:val="24"/>
          <w:szCs w:val="24"/>
        </w:rPr>
        <w:t xml:space="preserve">» является частью ППССЗ в соответствии с ФГОС </w:t>
      </w:r>
      <w:r>
        <w:rPr>
          <w:rFonts w:ascii="Times New Roman" w:hAnsi="Times New Roman" w:cs="Times New Roman"/>
          <w:sz w:val="24"/>
          <w:szCs w:val="24"/>
        </w:rPr>
        <w:t xml:space="preserve">по специальности СПО </w:t>
      </w:r>
      <w:r w:rsidRPr="001914DF">
        <w:rPr>
          <w:rFonts w:ascii="Times New Roman" w:hAnsi="Times New Roman" w:cs="Times New Roman"/>
          <w:sz w:val="24"/>
          <w:szCs w:val="24"/>
        </w:rPr>
        <w:t>25.02.08 «Эксплуатация беспилотных авиационных систем» и разработана с учётом ФГОС данной специальности</w:t>
      </w:r>
      <w:r w:rsidRPr="001914DF">
        <w:rPr>
          <w:rFonts w:ascii="Times New Roman" w:hAnsi="Times New Roman" w:cs="Times New Roman"/>
        </w:rPr>
        <w:t>» (утв. Приказом Минпросвещения России № 2 от  09.01.2023г (ред</w:t>
      </w:r>
      <w:r>
        <w:rPr>
          <w:rFonts w:ascii="Times New Roman" w:hAnsi="Times New Roman" w:cs="Times New Roman"/>
        </w:rPr>
        <w:t>.</w:t>
      </w:r>
      <w:r w:rsidRPr="001914DF">
        <w:rPr>
          <w:rFonts w:ascii="Times New Roman" w:hAnsi="Times New Roman" w:cs="Times New Roman"/>
        </w:rPr>
        <w:t xml:space="preserve"> от 03.07.2024)).</w:t>
      </w:r>
    </w:p>
    <w:p w:rsidR="00B10C05" w:rsidRPr="00447D3E" w:rsidRDefault="00B10C05" w:rsidP="00B1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B10C05" w:rsidRPr="00447D3E" w:rsidRDefault="00B10C05" w:rsidP="00B10C0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ab/>
      </w:r>
      <w:r w:rsidRPr="00447D3E">
        <w:rPr>
          <w:rFonts w:ascii="Times New Roman" w:hAnsi="Times New Roman"/>
          <w:sz w:val="24"/>
          <w:szCs w:val="24"/>
        </w:rPr>
        <w:t xml:space="preserve">Рабочая программа входит в обязательную часть </w:t>
      </w:r>
      <w:r>
        <w:rPr>
          <w:rFonts w:ascii="Times New Roman" w:hAnsi="Times New Roman"/>
          <w:sz w:val="24"/>
          <w:szCs w:val="24"/>
        </w:rPr>
        <w:t>общепрофессионального цикла</w:t>
      </w:r>
      <w:r w:rsidRPr="00447D3E">
        <w:rPr>
          <w:rFonts w:ascii="Times New Roman" w:hAnsi="Times New Roman"/>
          <w:sz w:val="24"/>
          <w:szCs w:val="24"/>
        </w:rPr>
        <w:t xml:space="preserve"> ППССЗ</w:t>
      </w:r>
      <w:r>
        <w:rPr>
          <w:rFonts w:ascii="Times New Roman" w:hAnsi="Times New Roman"/>
          <w:sz w:val="24"/>
          <w:szCs w:val="24"/>
        </w:rPr>
        <w:t>.</w:t>
      </w:r>
    </w:p>
    <w:p w:rsidR="00B10C05" w:rsidRPr="00447D3E" w:rsidRDefault="00B10C05" w:rsidP="00B10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B10C05" w:rsidRPr="009E7F3E" w:rsidRDefault="00B10C05" w:rsidP="00B10C05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hAnsi="Times New Roman"/>
          <w:sz w:val="24"/>
          <w:szCs w:val="24"/>
          <w:lang w:bidi="ru-RU"/>
        </w:rPr>
      </w:pPr>
      <w:r w:rsidRPr="00664F25">
        <w:rPr>
          <w:rFonts w:ascii="Times New Roman" w:hAnsi="Times New Roman"/>
          <w:sz w:val="24"/>
          <w:szCs w:val="24"/>
          <w:lang w:bidi="ru-RU"/>
        </w:rPr>
        <w:t>В результате освоения учебной дисциплины обучающийся должен продемонстрировать уровень освоения следующих ОК</w:t>
      </w:r>
      <w:r>
        <w:rPr>
          <w:rFonts w:ascii="Times New Roman" w:hAnsi="Times New Roman"/>
          <w:sz w:val="24"/>
          <w:szCs w:val="24"/>
          <w:lang w:bidi="ru-RU"/>
        </w:rPr>
        <w:t xml:space="preserve"> и ПК </w:t>
      </w:r>
      <w:r w:rsidRPr="00664F25">
        <w:rPr>
          <w:rFonts w:ascii="Times New Roman" w:hAnsi="Times New Roman"/>
          <w:sz w:val="24"/>
          <w:szCs w:val="24"/>
          <w:lang w:bidi="ru-RU"/>
        </w:rPr>
        <w:t>(в соответствии с ФГОС):</w:t>
      </w:r>
    </w:p>
    <w:p w:rsidR="00A343CD" w:rsidRPr="00B10C05" w:rsidRDefault="00B10C05" w:rsidP="00B10C05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352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253"/>
        <w:gridCol w:w="3611"/>
      </w:tblGrid>
      <w:tr w:rsidR="00A343CD" w:rsidRPr="001734AF" w:rsidTr="00A343CD">
        <w:trPr>
          <w:trHeight w:val="649"/>
          <w:tblHeader/>
        </w:trPr>
        <w:tc>
          <w:tcPr>
            <w:tcW w:w="1384" w:type="dxa"/>
            <w:hideMark/>
          </w:tcPr>
          <w:p w:rsidR="00A343CD" w:rsidRPr="001734AF" w:rsidRDefault="00A343CD" w:rsidP="00A343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:rsidR="00A343CD" w:rsidRPr="001734AF" w:rsidRDefault="00A343CD" w:rsidP="00A343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611" w:type="dxa"/>
            <w:hideMark/>
          </w:tcPr>
          <w:p w:rsidR="00A343CD" w:rsidRPr="001734AF" w:rsidRDefault="00A343CD" w:rsidP="00A343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A343CD" w:rsidRPr="001734AF" w:rsidTr="00A343CD">
        <w:trPr>
          <w:trHeight w:val="212"/>
        </w:trPr>
        <w:tc>
          <w:tcPr>
            <w:tcW w:w="1384" w:type="dxa"/>
          </w:tcPr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</w:tcPr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распознавать задачу или проблему в профессиональном или социальном контексте;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анализировать задачу ИЛИ проблему и выделять её составные части;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определять этапы решения задачи,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выявлять и эффективно искать информацию, необходимую для решения задачи и/или проблемы;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составлять план действия, определять необходимые ресурсы;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реализовывать составленный план, оценивать результат своих действий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определять задачи для поиска информации, определять необходимые источники информации;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планировать процесс поиска, структурировать получаемую информацию;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выделять наиболее значимое в перечне информации, оценивать практическую значимость результатов поиска, оформлять результаты поиска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применять современную научную профессиональную терминологию;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определять и выстраивать траектории профессионального развития </w:t>
            </w:r>
            <w:r w:rsidRPr="001734AF">
              <w:rPr>
                <w:rFonts w:ascii="Times New Roman" w:eastAsia="Times New Roman" w:hAnsi="Times New Roman" w:cs="Times New Roman"/>
              </w:rPr>
              <w:lastRenderedPageBreak/>
              <w:t xml:space="preserve">и самообразования.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организовывать работу коллектива и команды;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взаимодействовать с коллегами  в ходе профессиональной/учебной деятельности;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соблюдать нормы экологической безопасности, определять направления ресурсосбережения в рамках профессиональной деятельности;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3611" w:type="dxa"/>
          </w:tcPr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lastRenderedPageBreak/>
              <w:t xml:space="preserve">основные источники информации и ресурсы для решения задач и проблем;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алгоритмы выполнения работ в профессиональной  области;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методы работы в профессиональной и смежных сферах;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структуру плана для решения задач;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порядок оценки результатов решения задач профессиональной деятельности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виды информационных источников, применяемых в профессиональной деятельности;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приемы структурирования информации;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формат оформления результатов поиска информации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современную научную и профессиональную терминологию;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возможные траектории профессионального развития и самообразования;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основы проектной </w:t>
            </w:r>
            <w:r w:rsidRPr="001734AF">
              <w:rPr>
                <w:rFonts w:ascii="Times New Roman" w:eastAsia="Times New Roman" w:hAnsi="Times New Roman" w:cs="Times New Roman"/>
              </w:rPr>
              <w:lastRenderedPageBreak/>
              <w:t>деятельности;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правила оформления документов и построения устных сообщений;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правила экологической безопасности;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принципы и концепцию бережливого производства</w:t>
            </w:r>
          </w:p>
        </w:tc>
      </w:tr>
    </w:tbl>
    <w:p w:rsidR="00A343CD" w:rsidRDefault="00A343CD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Pr="001734AF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343CD" w:rsidRPr="001734AF" w:rsidRDefault="00A343CD" w:rsidP="00A343CD">
      <w:pPr>
        <w:spacing w:after="0" w:line="240" w:lineRule="auto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lastRenderedPageBreak/>
        <w:t>2. Структура и содержание ДИСЦИПЛИНЫ</w:t>
      </w:r>
    </w:p>
    <w:p w:rsidR="00A343CD" w:rsidRPr="001734AF" w:rsidRDefault="00A343CD" w:rsidP="00B10C05">
      <w:pPr>
        <w:spacing w:after="120" w:line="276" w:lineRule="auto"/>
        <w:ind w:firstLine="709"/>
        <w:jc w:val="center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2.1. Трудоемкость освоения дисциплины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784"/>
        <w:gridCol w:w="2324"/>
        <w:gridCol w:w="2616"/>
      </w:tblGrid>
      <w:tr w:rsidR="00A343CD" w:rsidRPr="005F13C7" w:rsidTr="00A343CD">
        <w:trPr>
          <w:trHeight w:val="23"/>
        </w:trPr>
        <w:tc>
          <w:tcPr>
            <w:tcW w:w="2460" w:type="pct"/>
            <w:vAlign w:val="center"/>
          </w:tcPr>
          <w:p w:rsidR="00A343CD" w:rsidRPr="006955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955AF">
              <w:rPr>
                <w:rFonts w:ascii="Times New Roman" w:eastAsia="Calibri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A343CD" w:rsidRPr="006955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</w:rPr>
            </w:pPr>
            <w:r w:rsidRPr="006955AF">
              <w:rPr>
                <w:rFonts w:ascii="Times New Roman" w:eastAsia="Calibri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A343CD" w:rsidRPr="006955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</w:rPr>
            </w:pPr>
            <w:r w:rsidRPr="006955AF">
              <w:rPr>
                <w:rFonts w:ascii="Times New Roman" w:eastAsia="Calibri" w:hAnsi="Times New Roman" w:cs="Times New Roman"/>
                <w:b/>
                <w:sz w:val="24"/>
              </w:rPr>
              <w:t>В т.ч. в форме практ. подготовки</w:t>
            </w:r>
          </w:p>
        </w:tc>
      </w:tr>
      <w:tr w:rsidR="00A343CD" w:rsidRPr="005F13C7" w:rsidTr="00A343CD">
        <w:trPr>
          <w:trHeight w:val="23"/>
        </w:trPr>
        <w:tc>
          <w:tcPr>
            <w:tcW w:w="2460" w:type="pct"/>
            <w:vAlign w:val="center"/>
          </w:tcPr>
          <w:p w:rsidR="00A343CD" w:rsidRPr="006955AF" w:rsidRDefault="00A343CD" w:rsidP="00A34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A343CD" w:rsidRPr="006955AF" w:rsidRDefault="000A1613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345" w:type="pct"/>
            <w:vAlign w:val="center"/>
          </w:tcPr>
          <w:p w:rsidR="00A343CD" w:rsidRPr="006955AF" w:rsidRDefault="000A1613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343CD" w:rsidRPr="005F13C7" w:rsidTr="00A343CD">
        <w:trPr>
          <w:trHeight w:val="23"/>
        </w:trPr>
        <w:tc>
          <w:tcPr>
            <w:tcW w:w="2460" w:type="pct"/>
            <w:vAlign w:val="center"/>
          </w:tcPr>
          <w:p w:rsidR="00A343CD" w:rsidRPr="006955AF" w:rsidRDefault="00A343CD" w:rsidP="00A34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A343CD" w:rsidRPr="006955AF" w:rsidRDefault="008A0647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45" w:type="pct"/>
            <w:vAlign w:val="center"/>
          </w:tcPr>
          <w:p w:rsidR="00A343CD" w:rsidRPr="006955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343CD" w:rsidRPr="005F13C7" w:rsidTr="00A343CD">
        <w:trPr>
          <w:trHeight w:val="23"/>
        </w:trPr>
        <w:tc>
          <w:tcPr>
            <w:tcW w:w="2460" w:type="pct"/>
            <w:vAlign w:val="center"/>
          </w:tcPr>
          <w:p w:rsidR="00A343CD" w:rsidRPr="006955AF" w:rsidRDefault="00A343CD" w:rsidP="00A34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:rsidR="00A343CD" w:rsidRPr="006955AF" w:rsidRDefault="006955AF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45" w:type="pct"/>
            <w:vAlign w:val="center"/>
          </w:tcPr>
          <w:p w:rsidR="00A343CD" w:rsidRPr="006955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343CD" w:rsidRPr="001734AF" w:rsidTr="00A343CD">
        <w:trPr>
          <w:trHeight w:val="23"/>
        </w:trPr>
        <w:tc>
          <w:tcPr>
            <w:tcW w:w="2460" w:type="pct"/>
            <w:vAlign w:val="center"/>
          </w:tcPr>
          <w:p w:rsidR="00A343CD" w:rsidRPr="006955AF" w:rsidRDefault="00A343CD" w:rsidP="00A34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A343CD" w:rsidRPr="006955AF" w:rsidRDefault="006955AF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345" w:type="pct"/>
            <w:vAlign w:val="center"/>
          </w:tcPr>
          <w:p w:rsidR="00A343CD" w:rsidRPr="006955AF" w:rsidRDefault="000A1613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A343CD" w:rsidRPr="001734AF" w:rsidRDefault="00A343CD" w:rsidP="00A343C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W w:w="222" w:type="dxa"/>
        <w:tblInd w:w="113" w:type="dxa"/>
        <w:tblCellMar>
          <w:top w:w="15" w:type="dxa"/>
        </w:tblCellMar>
        <w:tblLook w:val="04A0"/>
      </w:tblPr>
      <w:tblGrid>
        <w:gridCol w:w="222"/>
      </w:tblGrid>
      <w:tr w:rsidR="006955AF" w:rsidRPr="006955AF" w:rsidTr="006955AF">
        <w:trPr>
          <w:trHeight w:val="12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55AF" w:rsidRPr="006955AF" w:rsidRDefault="006955AF" w:rsidP="006955A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8"/>
                <w:szCs w:val="28"/>
                <w:lang w:eastAsia="ru-RU"/>
              </w:rPr>
            </w:pPr>
          </w:p>
        </w:tc>
      </w:tr>
      <w:tr w:rsidR="006955AF" w:rsidRPr="006955AF" w:rsidTr="006955AF">
        <w:trPr>
          <w:trHeight w:val="19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955AF" w:rsidRPr="006955AF" w:rsidRDefault="006955AF" w:rsidP="00695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43CD" w:rsidRPr="001734AF" w:rsidRDefault="00A343CD" w:rsidP="00A343C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734AF">
        <w:rPr>
          <w:rFonts w:ascii="Times New Roman" w:eastAsia="Calibri" w:hAnsi="Times New Roman" w:cs="Times New Roman"/>
          <w:iCs/>
          <w:sz w:val="24"/>
          <w:szCs w:val="24"/>
        </w:rPr>
        <w:br w:type="page"/>
      </w:r>
    </w:p>
    <w:p w:rsidR="000A1613" w:rsidRPr="001734AF" w:rsidRDefault="000A1613" w:rsidP="00A343C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  <w:sectPr w:rsidR="000A1613" w:rsidRPr="001734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43CD" w:rsidRPr="001734AF" w:rsidRDefault="00A343CD" w:rsidP="00A343C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343CD" w:rsidRPr="001734AF" w:rsidRDefault="00A343CD" w:rsidP="000A1613">
      <w:pPr>
        <w:spacing w:after="120" w:line="276" w:lineRule="auto"/>
        <w:ind w:firstLine="709"/>
        <w:jc w:val="center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2.2. </w:t>
      </w:r>
      <w:r w:rsidR="000A1613"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С</w:t>
      </w: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одержание дисциплины</w:t>
      </w: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9"/>
        <w:gridCol w:w="8204"/>
        <w:gridCol w:w="1730"/>
        <w:gridCol w:w="1872"/>
      </w:tblGrid>
      <w:tr w:rsidR="00AB7D93" w:rsidRPr="001734AF" w:rsidTr="00AB7D93">
        <w:trPr>
          <w:trHeight w:val="20"/>
          <w:tblHeader/>
        </w:trPr>
        <w:tc>
          <w:tcPr>
            <w:tcW w:w="939" w:type="pct"/>
            <w:vAlign w:val="center"/>
          </w:tcPr>
          <w:p w:rsidR="00AB7D93" w:rsidRPr="001734AF" w:rsidRDefault="00AB7D93" w:rsidP="00A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822" w:type="pct"/>
            <w:vAlign w:val="center"/>
          </w:tcPr>
          <w:p w:rsidR="00AB7D93" w:rsidRPr="001734AF" w:rsidRDefault="00AB7D93" w:rsidP="00A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  <w:tc>
          <w:tcPr>
            <w:tcW w:w="595" w:type="pct"/>
          </w:tcPr>
          <w:p w:rsidR="00AB7D93" w:rsidRPr="001734AF" w:rsidRDefault="00AB7D93" w:rsidP="00AB7D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644" w:type="pct"/>
          </w:tcPr>
          <w:p w:rsidR="00AB7D93" w:rsidRPr="001734AF" w:rsidRDefault="00AB7D93" w:rsidP="00AB7D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AB7D93" w:rsidRPr="001734AF" w:rsidTr="000A1613">
        <w:trPr>
          <w:trHeight w:val="277"/>
        </w:trPr>
        <w:tc>
          <w:tcPr>
            <w:tcW w:w="3761" w:type="pct"/>
            <w:gridSpan w:val="2"/>
          </w:tcPr>
          <w:p w:rsidR="00AB7D93" w:rsidRPr="001734AF" w:rsidRDefault="00AB7D9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Экономические основы функционирования воздушного транспорта </w:t>
            </w:r>
          </w:p>
        </w:tc>
        <w:tc>
          <w:tcPr>
            <w:tcW w:w="595" w:type="pct"/>
          </w:tcPr>
          <w:p w:rsidR="00AB7D9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644" w:type="pct"/>
          </w:tcPr>
          <w:p w:rsidR="00AB7D93" w:rsidRPr="001734AF" w:rsidRDefault="00AB7D93" w:rsidP="00AB7D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A1613" w:rsidRPr="001734AF" w:rsidTr="00AB7D93">
        <w:trPr>
          <w:trHeight w:val="253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 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Спрос и предложение в отрасли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552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Общая характеристика транспорта, его классификация.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Принципы рыночной экономики в отрасли воздушного транспорта.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Основные рыночные законы: закон спроса и закон предложения.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Равновесие на рынке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A1613" w:rsidRPr="001734AF" w:rsidTr="00AB7D93">
        <w:trPr>
          <w:trHeight w:val="285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 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Конкуренция на рынке воздушных перевозок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774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1. Конкурентоспособность авиакомпаний. Ценовые и неценовые методы конкуренции.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Типы конкуренции на рынке воздушных перевозок.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Пути сотрудничества авиакомпаний на авиалиниях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Барьеры монопольного рынка. Методы антимонопольного регулирования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0A1613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3. 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Авиапредприятие как хозяйствующий субъект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 Объекты и субъекты предпринимательства в структуре воздушного транспорта как отрасли экономики и рынка услуг. Типология и структурирование экономических процессов авиатранспортного предприятия. Продукция авиатранспортного предприятия и методы оценки ее конкурентоспособности.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0A1613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Осн</w:t>
            </w:r>
            <w:r w:rsidR="008D50F8"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овные фонды авиапредприятия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4.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Состав и структура основных фондов, их учет и оценка.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Износ и амортизация основных фондов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1. Понятие капитала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авиаредприятия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. Сущность и значение основных фондов.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и структура основных фондов.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2. Оценка основного капитала. Способы оценки.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3. Амортизация и износ основных фондов. Виды износа.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0A1613" w:rsidRPr="001734AF" w:rsidRDefault="000A1613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Показатели движения и  использования основных фондов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Показатели эффективности использования основных средств и пути улучшения их использования.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Оборотные средства авиапредприятия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Тема 6.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Сущность и состав оборотных средств.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Оборачиваемость оборотных средств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Понятие оборотного капитала, его состав и структура.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br/>
              <w:t>Классификация оборотных средств. Показатели использования материальных ресурсов.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Определение потребности в оборотном капитале. Оценка эффективности применения оборотного капитала.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595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AB7D9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1</w:t>
            </w:r>
            <w:r w:rsidR="000A1613"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 </w:t>
            </w:r>
            <w:r w:rsidR="000A1613" w:rsidRPr="001734AF">
              <w:rPr>
                <w:rFonts w:ascii="Times New Roman" w:eastAsia="Times New Roman" w:hAnsi="Times New Roman" w:cs="Times New Roman"/>
                <w:lang w:eastAsia="ru-RU"/>
              </w:rPr>
              <w:t>Расчёт показателей оборачиваемости оборотных средств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4. Трудовые ресурсы авиапредприятия: состав, структура, функции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7.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Состав и структура кадров авиапредприятия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Трудовые ресурсы. Состав и структура кадров предприятия. Планирование кадров и их подбор. Показатели изменения списочной численности персонала и методика их расчета.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0A1613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</w:p>
        </w:tc>
      </w:tr>
      <w:tr w:rsidR="000A1613" w:rsidRPr="001734AF" w:rsidTr="00AB7D93">
        <w:trPr>
          <w:trHeight w:val="1165"/>
        </w:trPr>
        <w:tc>
          <w:tcPr>
            <w:tcW w:w="939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8.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Производительность труда авиационного персонала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Рабочее время и его использование.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Нормирование труда. Показатели производительности труда.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Баланс рабочего времени работников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02 </w:t>
            </w:r>
          </w:p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9.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 вовлечения и мотивации персонала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1. Основные понятия и методология бережливого производства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2. Лидерство как новый тип производственных отношений.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3. Вовлечение персонала в бережливое производство, организация работы с производственными инициативами и предложениями по улучшениям. Методы преодоления сопротивления изменениям.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4. Технологии мотивации и стимулирование качества.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5. Производственная культура на рабочем месте.</w:t>
            </w:r>
          </w:p>
          <w:p w:rsidR="000A1613" w:rsidRPr="001734AF" w:rsidRDefault="000A1613" w:rsidP="00A343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6. Квалификация персонала и обучение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widowControl w:val="0"/>
              <w:spacing w:after="0" w:line="274" w:lineRule="exact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5. Оплата труда на предприятиях воздушного транспорта (8ч)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99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10.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Организация оплаты труда. Формы и системы оплаты труда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99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Государственное регулирование оплаты труда на предприятиях ГА.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2. Формы и системы оплаты труда: сдельная и повременная.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Элементы тарифной оплаты труда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Тема 11. 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Стимулирование труда работников авиапредприятий.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Фонд оплаты труда: порядок формирования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Порядок начисления заработной платы. Надбавки и доплаты к заработной плате. Виды удержаний из заработной платы. Порядок удержания из заработной платы.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2.Фонд оплаты труда: порядок формирования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B7D9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AB7D93"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Расчёт заработной платы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6. Основные показатели деятельности организации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12.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Себестоимость продукции воздушного транспорта. Ценообразование на воздушном транспорте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Понятие и состав издержек производства и реализации продукции. Себестоимость продукции, ее виды. Калькуляция себестоимости. Себестоимость работ, услуг на авиационном предприятии. Факторы, влияющие на себестоимость перевозок. Пути снижения себестоимости авиаперевозок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2. Ценовая политика организации. Механизм рыночного ценообразования. Сущность ценообразования. Авиационные тарифы, сборы, тарифная политика авиапредприятия.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13.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Доходы, прибыль и рентабельность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Реализационные и внереализационные доходы авиапредприятия.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Прибыль организации – абсолютный показатель деятельности предприятия. Сущность прибыли, ее источники и виды. Факторы, влияющие на формирование прибыли. Распределение и использование прибыли. Рентабельность – относительный показатель эффективности деятельности. Виды рентабельности.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 </w:t>
            </w:r>
            <w:r w:rsidR="008A0647"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Расчёт показателей прибыли и рентабельности авиапредприятия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14.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Внедрение методов бережливого производства.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  Ин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струменты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бережливого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производства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1. Модель внедрения бережливого производства.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2. Ключевые показатели эффективности работы. Целеполагание в бережливой организации. Типичные ошибки применения методов БП.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 Инструменты БП: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 Области применения, адаптация под вид профессиональной деятельности.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Кайдзен (непрерывное улучшение).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Стандартизированная работа.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Методика всеобщего обслуживания оборудования ТРМ.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Методика быстрой переналадки SMED.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Встроенное качество.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Канбан, поток единичных изделий.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 05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A1613" w:rsidRPr="001734AF" w:rsidTr="000A1613">
        <w:tc>
          <w:tcPr>
            <w:tcW w:w="3761" w:type="pct"/>
            <w:gridSpan w:val="2"/>
          </w:tcPr>
          <w:p w:rsidR="000A1613" w:rsidRPr="001734AF" w:rsidRDefault="000A1613" w:rsidP="008A0647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7. Основы финансовой грамотности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D50F8"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1613" w:rsidRPr="001734AF" w:rsidTr="00AB7D93">
        <w:tc>
          <w:tcPr>
            <w:tcW w:w="939" w:type="pct"/>
            <w:vMerge w:val="restar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Тема 15.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Деньги и платежи. Личный и семейный бюджет, финансовое планирование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1613" w:rsidRPr="001734AF" w:rsidTr="00AB7D93">
        <w:tc>
          <w:tcPr>
            <w:tcW w:w="939" w:type="pct"/>
            <w:vMerge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 Роль и функции денег. Виды современных денег, их основные характеристики.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Денежная система. 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2. Платежи и расчеты. Поставщики платежных услуг. Платежные агенты. Платежные системы. Основные платежные инструменты: 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- банковский счет, мобильный и интернет-банк,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- дебетовая, кредитная банковские карты, электронный кошелек. Риски при использовании различных платежных инструментов. Подтверждение расчетов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3. 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Правила возмещения средств, несанкционированно списанных со счета.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4. 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5. Кредиты и займы.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Риски использования кредитов и займов и пути их минимизации. Страхование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при кредитовании. Взыскание долгов. Кредитная история. Кредитные каникулы.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Реструктуризация и рефинансирование кредита. Личное банкротство.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8D50F8" w:rsidRPr="001734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Раздел 8.  Финанс</w:t>
            </w:r>
            <w:r w:rsidR="008A0647"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ы авиационного предприятия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16.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Налогообложение на воздушном транспорте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1. Финансы организации: значение, сущность и структура. Формирование финансовых ресурсов. Использование финансовых ресурсов организации. Виды и типы налогов на воздушном транспорте. Права и обязанности налогоплательщиков.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338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17.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Инвестиции на предприятиях гражданской авиации. Лизинг.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397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Инвестиции: понятие и виды. Источники инвестиций.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Экономическая сущность и принципы аренды.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Лизинг, виды лизинга. Схема лизингового договора.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0647" w:rsidRPr="001734AF" w:rsidTr="008A0647">
        <w:trPr>
          <w:trHeight w:val="303"/>
        </w:trPr>
        <w:tc>
          <w:tcPr>
            <w:tcW w:w="939" w:type="pct"/>
          </w:tcPr>
          <w:p w:rsidR="008A0647" w:rsidRPr="001734AF" w:rsidRDefault="008A0647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Итоговый контроль</w:t>
            </w:r>
          </w:p>
        </w:tc>
        <w:tc>
          <w:tcPr>
            <w:tcW w:w="2822" w:type="pct"/>
          </w:tcPr>
          <w:p w:rsidR="008A0647" w:rsidRPr="001734AF" w:rsidRDefault="008A0647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</w:tcPr>
          <w:p w:rsidR="008A0647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4" w:type="pct"/>
          </w:tcPr>
          <w:p w:rsidR="008A0647" w:rsidRPr="001734AF" w:rsidRDefault="008A0647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0647" w:rsidRPr="001734AF" w:rsidTr="000A1613">
        <w:tc>
          <w:tcPr>
            <w:tcW w:w="3761" w:type="pct"/>
            <w:gridSpan w:val="2"/>
          </w:tcPr>
          <w:p w:rsidR="008A0647" w:rsidRPr="001734AF" w:rsidRDefault="008A0647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pct"/>
          </w:tcPr>
          <w:p w:rsidR="008A0647" w:rsidRPr="001734AF" w:rsidRDefault="008A0647" w:rsidP="001734AF">
            <w:pPr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4" w:type="pct"/>
          </w:tcPr>
          <w:p w:rsidR="008A0647" w:rsidRPr="001734AF" w:rsidRDefault="008A0647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1613" w:rsidRPr="001734AF" w:rsidTr="000A1613">
        <w:tc>
          <w:tcPr>
            <w:tcW w:w="3761" w:type="pct"/>
            <w:gridSpan w:val="2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 (экзамен)</w:t>
            </w:r>
          </w:p>
        </w:tc>
        <w:tc>
          <w:tcPr>
            <w:tcW w:w="595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 7</w:t>
            </w:r>
            <w:r w:rsidR="008D50F8"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95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0A1613" w:rsidRPr="001734AF" w:rsidRDefault="000A1613" w:rsidP="00A34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0A1613" w:rsidRPr="001734AF" w:rsidSect="000A161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lastRenderedPageBreak/>
        <w:t>3. Условия реализации ДИСЦИПЛИНЫ</w:t>
      </w:r>
    </w:p>
    <w:p w:rsidR="00A343CD" w:rsidRPr="001734AF" w:rsidRDefault="00A343CD" w:rsidP="00A343CD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8D50F8" w:rsidRPr="00B10C05" w:rsidRDefault="008D50F8" w:rsidP="00B10C05">
      <w:pPr>
        <w:widowControl w:val="0"/>
        <w:spacing w:after="0" w:line="240" w:lineRule="auto"/>
        <w:ind w:firstLine="708"/>
        <w:jc w:val="both"/>
        <w:rPr>
          <w:rFonts w:ascii="Times New Roman" w:eastAsia="Segoe UI" w:hAnsi="Times New Roman" w:cs="Times New Roman"/>
          <w:sz w:val="24"/>
          <w:szCs w:val="24"/>
          <w:lang w:eastAsia="nl-NL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дисциплины </w:t>
      </w:r>
      <w:r w:rsidR="00CA26B7">
        <w:rPr>
          <w:rFonts w:ascii="Times New Roman" w:eastAsia="Calibri" w:hAnsi="Times New Roman" w:cs="Times New Roman"/>
          <w:bCs/>
          <w:sz w:val="24"/>
          <w:szCs w:val="24"/>
        </w:rPr>
        <w:t>в колледже имее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тся кабинет </w:t>
      </w:r>
      <w:r w:rsidRPr="001734AF">
        <w:rPr>
          <w:rFonts w:ascii="Times New Roman" w:eastAsia="Segoe UI" w:hAnsi="Times New Roman" w:cs="Times New Roman"/>
          <w:sz w:val="24"/>
          <w:szCs w:val="24"/>
          <w:lang w:eastAsia="nl-NL"/>
        </w:rPr>
        <w:t>«Основы экономики воздушного транспорта»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, «407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>».</w:t>
      </w:r>
      <w:r w:rsidR="00B10C05">
        <w:rPr>
          <w:rFonts w:ascii="Times New Roman" w:eastAsia="Segoe UI" w:hAnsi="Times New Roman" w:cs="Times New Roman"/>
          <w:sz w:val="24"/>
          <w:szCs w:val="24"/>
          <w:lang w:eastAsia="nl-NL"/>
        </w:rPr>
        <w:t xml:space="preserve"> 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>Эффективность преподавания курса достигается наличием соответствующего материально-технического оснащения.</w:t>
      </w:r>
    </w:p>
    <w:p w:rsidR="008D50F8" w:rsidRPr="008D50F8" w:rsidRDefault="008D50F8" w:rsidP="00B10C05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Помещение кабинета удовлетворяет 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требованиям Санитарно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>-эпидемиологических  правил и нормативов  (СанПиН 1.2.3685-21) и оснащено типовым оборудованием, указанным в настоящих требованиях</w:t>
      </w:r>
      <w:proofErr w:type="gramStart"/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,</w:t>
      </w:r>
      <w:proofErr w:type="gramEnd"/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</w:t>
      </w:r>
    </w:p>
    <w:p w:rsidR="00B10C05" w:rsidRDefault="00B10C05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50F8">
        <w:rPr>
          <w:rFonts w:ascii="Times New Roman" w:eastAsia="Calibri" w:hAnsi="Times New Roman" w:cs="Times New Roman"/>
          <w:b/>
          <w:sz w:val="24"/>
          <w:szCs w:val="24"/>
        </w:rPr>
        <w:t>Оборудование учебного кабинета: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наглядные пособия (комплекты учебных таблиц, стендов, схем, плакатов, и д.);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технические средства обучения (персональный компьютер с лицензионным </w:t>
      </w:r>
      <w:r w:rsidR="00CA26B7" w:rsidRPr="008D50F8">
        <w:rPr>
          <w:rFonts w:ascii="Times New Roman" w:eastAsia="Calibri" w:hAnsi="Times New Roman" w:cs="Times New Roman"/>
          <w:bCs/>
          <w:sz w:val="24"/>
          <w:szCs w:val="24"/>
        </w:rPr>
        <w:t>программным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обеспечением; мультимедийный проектор; интерактивная доска, выход в локальную сеть);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залы (</w:t>
      </w:r>
      <w:r w:rsidR="00CA26B7">
        <w:rPr>
          <w:rFonts w:ascii="Times New Roman" w:eastAsia="Calibri" w:hAnsi="Times New Roman" w:cs="Times New Roman"/>
          <w:bCs/>
          <w:sz w:val="24"/>
          <w:szCs w:val="24"/>
        </w:rPr>
        <w:t>библиотека, читальный зал с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выходом в сеть Интернет).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343CD" w:rsidRPr="001734AF" w:rsidRDefault="00A343CD" w:rsidP="00A343CD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34AF"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734AF">
        <w:rPr>
          <w:rFonts w:ascii="Times New Roman" w:eastAsia="Calibri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343CD" w:rsidRPr="001734AF" w:rsidRDefault="00A343CD" w:rsidP="00A343CD">
      <w:pPr>
        <w:spacing w:after="0" w:line="276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734AF">
        <w:rPr>
          <w:rFonts w:ascii="Times New Roman" w:eastAsia="Calibri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1. Будрина Е. В. Экономика транспорта: учебник и практикум / Е. В. Будрина. – Москва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2023. – 366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Дрещинский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В. А.   Планирование и организация работы структурного подразделения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СПО [Электронный ресурс] / В. А.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Дрещинский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. – Москва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, 2023. ¬ 407 с. 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Мокий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М. С. Экономика организации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учебник и практикум для СПО / М. С.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Мокий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, О. В.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Азоева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, В. С. Ивановский.  –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Моска</w:t>
      </w:r>
      <w:proofErr w:type="spellEnd"/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2023. – 297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4. Жданова А.О., Савицкая Е.В. Финансовая грамотность: материалы для обучающихся. Среднее профессиональное образование. - М.: ВАКО, 2020. - 400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5. 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М.Р. Финансовая грамотность: учеб. пособие для студ. учреждений сред. профессиональное образования / М.Р.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Л.В. Дубровская, А.Р. Елисеева. - . - 4-е изд. стер. М.: Издательский центр «Академия», 2022. - 288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6. 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М.Р. Финансовая грамотность. Методические рекомендации : учеб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Л.В. Дубровская, А.Р. Елисеева. - М.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- 96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4. 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М.Р. Финансовая грамотность. Практикум : учеб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Л.В. Дубровская, А.Р. Елисеева. - 2-е изд. стер. - М.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2022. - 128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lastRenderedPageBreak/>
        <w:t>5. 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Флицлер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Флицлер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, Е.А. Тарханова. - Москва: Издательство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2022. - 154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1. Купцова Е.В. Бизнес-планирование:</w:t>
      </w: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 и практикум для среднего профессионального образования/ Е. В. Купцова, А. А. Степанов. — Москва: Издательство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https://urait.ru/bcode/476085.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Электронный учебно-методический комплекс «Финансовая грамотность»: / М.Р.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А.Р. Елисеева, Е.Г. Метревели. - М.: Издательский центр «Академия», 2019.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Официальный сайт Министерства транспорта РФ http://www.mintrans.ru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4. Официальный сайт Федерального агентства воздушного транспорта http://www.favt.ru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Официальный сайт Федеральной службы по надзору в сфере транспорта http://www.rostransnadzor.ru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1. Министерство финансов РФ [Электронный ресурс] - Режим доступа: https://minfin.gov.ru/.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Образовательные проекты ПАКК [Электронный ресурс] - Режим доступа: www.edu.pacc.ru.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3. Пенсионный фонд РФ [Электронный ресурс] - Режим доступа: www.pfr.gov.ru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Персональный навигатор по финансам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Моифинансы.рф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- Режим доступа: https: https://моифинансы.рф/.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Роспотребнадзор [Электронный ресурс] - Режим доступа: www.rospotrebnadzor.ru.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6. Центр «Федеральный методический центр по финансовой грамотности системы общего и среднего профессионального образования» [Электронный ресурс] - Режим доступа: www.fmc.hse.ru.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7. Центральный банк Российской Федерации [Электронный ресурс] - Режим доступа: http://www.cbr.ru.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8. Федеральная налоговая служба [Электронный ресурс] - Режим доступа: www.nalog.ru.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9. Федеральный методический центр по финансовой грамотности населения [Электронный ресурс] - Режим доступа: http://iurr.ranepa.ru/centry/finlit/.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10. Финансовая культура [Электронный ресурс] - Режим доступа: https://fincult.info/.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11. Электронный учебник по финансовой грамотности. [Электронный ресурс] - Режим доступа: https://школа.вашифинансы.рф/.</w:t>
      </w: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:rsidR="00CA26B7" w:rsidRDefault="00CA26B7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br w:type="page"/>
      </w: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lastRenderedPageBreak/>
        <w:t xml:space="preserve">4. Контроль и оценка результатов </w:t>
      </w: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  <w:br/>
        <w:t>освоения ДИСЦИПЛИНЫ</w:t>
      </w:r>
    </w:p>
    <w:p w:rsidR="00A343CD" w:rsidRPr="001734AF" w:rsidRDefault="00A343CD" w:rsidP="00A343CD">
      <w:pPr>
        <w:spacing w:after="0" w:line="240" w:lineRule="auto"/>
        <w:jc w:val="right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A343CD" w:rsidRPr="001734AF" w:rsidTr="00A343CD">
        <w:trPr>
          <w:tblHeader/>
        </w:trPr>
        <w:tc>
          <w:tcPr>
            <w:tcW w:w="1912" w:type="pct"/>
          </w:tcPr>
          <w:p w:rsidR="00A343CD" w:rsidRPr="001734AF" w:rsidRDefault="00A343CD" w:rsidP="00A343C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A343CD" w:rsidRPr="001734AF" w:rsidRDefault="00A343CD" w:rsidP="00A343C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389" w:type="pct"/>
          </w:tcPr>
          <w:p w:rsidR="00A343CD" w:rsidRPr="001734AF" w:rsidRDefault="00A343CD" w:rsidP="00A343C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A343CD" w:rsidRPr="001734AF" w:rsidTr="00A343CD">
        <w:tc>
          <w:tcPr>
            <w:tcW w:w="5000" w:type="pct"/>
            <w:gridSpan w:val="3"/>
          </w:tcPr>
          <w:p w:rsidR="00A343CD" w:rsidRPr="001734AF" w:rsidRDefault="00A343CD" w:rsidP="00CA26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 в рамках дисциплины:</w:t>
            </w:r>
            <w:r w:rsidR="00CA26B7">
              <w:t xml:space="preserve"> </w:t>
            </w:r>
            <w:r w:rsidR="00CA26B7" w:rsidRPr="00CA26B7"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  <w:r w:rsidR="00CA26B7">
              <w:rPr>
                <w:rFonts w:ascii="Times New Roman" w:eastAsia="Times New Roman" w:hAnsi="Times New Roman" w:cs="Times New Roman"/>
                <w:bCs/>
                <w:lang w:eastAsia="ru-RU"/>
              </w:rPr>
              <w:t>,ОК 02,ОК 03,ОК 04,</w:t>
            </w:r>
            <w:r w:rsidR="00CA26B7" w:rsidRPr="00CA26B7">
              <w:rPr>
                <w:rFonts w:ascii="Times New Roman" w:eastAsia="Times New Roman" w:hAnsi="Times New Roman" w:cs="Times New Roman"/>
                <w:bCs/>
                <w:lang w:eastAsia="ru-RU"/>
              </w:rPr>
              <w:t>ОК 05</w:t>
            </w:r>
          </w:p>
        </w:tc>
      </w:tr>
      <w:tr w:rsidR="00A343CD" w:rsidRPr="001734AF" w:rsidTr="00A343CD">
        <w:tc>
          <w:tcPr>
            <w:tcW w:w="1912" w:type="pct"/>
          </w:tcPr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особенности развития авиационной отрасли, организации (предприятия) как хозяйствующих субъектов в рыночной экономике; 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структура и механизмы экономического регулирования авиационного рынка, 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финансовые показатели деятельности авиапредприятия; 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механизмы ценообразования на продукцию (услуги); 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формы и системы оплаты труда;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правила экологической безопасности;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принципы бережливого производства.</w:t>
            </w:r>
          </w:p>
        </w:tc>
        <w:tc>
          <w:tcPr>
            <w:tcW w:w="1699" w:type="pct"/>
          </w:tcPr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знает принципы и закономерности развития отрасли и экономики в целом;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знает основные рыночные законы;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знает характеристики авиапредприятия как субъекта рыночной экономики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знает методы прямого и косвенного регулирования авиационного рынка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знает основные показатели эффективности деятельности авиапредприятия и алгоритмы их расчёта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знает принципы и порядок формирования себестоимости перевозок и работ по ТО и Р авиатехники;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 xml:space="preserve">знает алгоритм формирования авиационных тарифов 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знает формы и системы оплаты труда;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знает последовательность начисления заработной платы и удержания из неё;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 xml:space="preserve"> демонстрирует понимание правил составления личного и семейного бюджета;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 xml:space="preserve">способен </w:t>
            </w:r>
            <w:r w:rsidRPr="001734AF">
              <w:rPr>
                <w:rFonts w:ascii="Times New Roman" w:eastAsia="Times New Roman" w:hAnsi="Times New Roman" w:cs="Times New Roman"/>
                <w:bCs/>
              </w:rPr>
              <w:tab/>
              <w:t>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демонстрирует знание правил экологической безопасности;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 xml:space="preserve">демонстрирует знание </w:t>
            </w:r>
            <w:r w:rsidRPr="001734AF">
              <w:rPr>
                <w:rFonts w:ascii="Times New Roman" w:eastAsia="Times New Roman" w:hAnsi="Times New Roman" w:cs="Times New Roman"/>
                <w:bCs/>
              </w:rPr>
              <w:lastRenderedPageBreak/>
              <w:t>принципов бережливого производства.</w:t>
            </w:r>
          </w:p>
        </w:tc>
        <w:tc>
          <w:tcPr>
            <w:tcW w:w="1389" w:type="pct"/>
          </w:tcPr>
          <w:p w:rsidR="00A343CD" w:rsidRPr="001734AF" w:rsidRDefault="00A343CD" w:rsidP="003E400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устный/письменный опрос</w:t>
            </w:r>
          </w:p>
          <w:p w:rsidR="00A343CD" w:rsidRPr="001734AF" w:rsidRDefault="00A343CD" w:rsidP="003E400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A343CD" w:rsidRPr="001734AF" w:rsidRDefault="00A343CD" w:rsidP="003E400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практических работ</w:t>
            </w:r>
          </w:p>
          <w:p w:rsidR="00A343CD" w:rsidRPr="001734AF" w:rsidRDefault="00A343CD" w:rsidP="003E400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экзамен</w:t>
            </w: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343CD" w:rsidRPr="001734AF" w:rsidTr="00A343CD">
        <w:trPr>
          <w:trHeight w:val="214"/>
        </w:trPr>
        <w:tc>
          <w:tcPr>
            <w:tcW w:w="5000" w:type="pct"/>
            <w:gridSpan w:val="3"/>
          </w:tcPr>
          <w:p w:rsidR="00A343CD" w:rsidRPr="001734AF" w:rsidRDefault="00A343CD" w:rsidP="00CA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Перечень умений, осваиваемых в рамках дисциплины:</w:t>
            </w:r>
          </w:p>
        </w:tc>
      </w:tr>
      <w:tr w:rsidR="00A343CD" w:rsidRPr="001734AF" w:rsidTr="00A343CD">
        <w:trPr>
          <w:trHeight w:val="896"/>
        </w:trPr>
        <w:tc>
          <w:tcPr>
            <w:tcW w:w="1912" w:type="pct"/>
          </w:tcPr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рассчитывать по принятой методологии основные технико- экономические показатели деятельности авиапредприятий; 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находить и использовать необходимую экономическую информацию. 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самостоятельно использовать теоретические знания в практической деятельности;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планировать личные доходы и расходы, принимать финансовые решения, составлять личный бюджет;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left="22" w:firstLine="360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left="22" w:firstLine="360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соблюдать нормы экологической безопасности;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left="22" w:firstLine="360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определять направления ресурсосбережения в рамках профессиональной деятельности, осуществлять работу с соблюдением принципов бережливого производства</w:t>
            </w:r>
          </w:p>
        </w:tc>
        <w:tc>
          <w:tcPr>
            <w:tcW w:w="1699" w:type="pct"/>
          </w:tcPr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рассчитывает основные показатели эффективности деятельности авиапредприятия: доходы, прибыль, рентабельность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готовит сообщения, доклады на заданные темы;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выступает с защитой доклада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решает практические задания согласно алгоритма или находя решение самостоятельно;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планирует личные доходы и расходы, принимать финансовые решения, составляет личный бюджет;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выполняет практические задания, основанные на использовании разнообразных финансовых инструментов</w:t>
            </w:r>
            <w:r w:rsidRPr="001734AF">
              <w:rPr>
                <w:rFonts w:ascii="Times New Roman" w:eastAsia="Times New Roman" w:hAnsi="Times New Roman" w:cs="Times New Roman"/>
                <w:bCs/>
              </w:rPr>
              <w:tab/>
              <w:t>для управления личными финансами в целях достижения финансового благополучия с учетом финансовой безопасности;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анализирует бизнес-идею,</w:t>
            </w: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</w:rPr>
              <w:t>предлагает возможные источники финансирования для реализации бизнес- идеи;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1734AF">
              <w:rPr>
                <w:rFonts w:ascii="Times New Roman" w:eastAsia="Times New Roman" w:hAnsi="Times New Roman" w:cs="Times New Roman"/>
                <w:bCs/>
              </w:rPr>
              <w:t>проводит финансовые расчет, включая анализ расходов, необходимых для достижения цели, выполняет практические задания, основанные на ситуациях, связанных с различными  финансовыми расчетами;</w:t>
            </w:r>
          </w:p>
        </w:tc>
        <w:tc>
          <w:tcPr>
            <w:tcW w:w="1389" w:type="pct"/>
          </w:tcPr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практических работ</w:t>
            </w: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учебно-исследовательских работ</w:t>
            </w: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проектов</w:t>
            </w: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A343CD" w:rsidRPr="001734AF" w:rsidRDefault="00A343CD" w:rsidP="00A343CD">
      <w:pPr>
        <w:spacing w:after="0" w:line="240" w:lineRule="auto"/>
        <w:jc w:val="right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</w:rPr>
      </w:pPr>
    </w:p>
    <w:p w:rsidR="00A343CD" w:rsidRDefault="00B10C05" w:rsidP="00A343CD">
      <w:pPr>
        <w:spacing w:after="0" w:line="240" w:lineRule="auto"/>
        <w:rPr>
          <w:rFonts w:ascii="Times New Roman" w:eastAsia="Segoe UI" w:hAnsi="Times New Roman" w:cs="Times New Roman"/>
          <w:bCs/>
          <w:caps/>
          <w:kern w:val="32"/>
          <w:sz w:val="20"/>
          <w:szCs w:val="20"/>
        </w:rPr>
      </w:pPr>
      <w:r w:rsidRPr="00B10C05">
        <w:rPr>
          <w:rFonts w:ascii="Times New Roman" w:eastAsia="Segoe UI" w:hAnsi="Times New Roman" w:cs="Times New Roman"/>
          <w:bCs/>
          <w:caps/>
          <w:kern w:val="32"/>
          <w:sz w:val="20"/>
          <w:szCs w:val="20"/>
        </w:rPr>
        <w:t>Разработчик:  преподаватель ГБПОУ «КБАДК» Дзахмишева М.А._____</w:t>
      </w:r>
    </w:p>
    <w:p w:rsidR="005F13C7" w:rsidRDefault="005F13C7" w:rsidP="00A343CD">
      <w:pPr>
        <w:spacing w:after="0" w:line="240" w:lineRule="auto"/>
        <w:rPr>
          <w:rFonts w:ascii="Times New Roman" w:eastAsia="Segoe UI" w:hAnsi="Times New Roman" w:cs="Times New Roman"/>
          <w:bCs/>
          <w:caps/>
          <w:kern w:val="32"/>
          <w:sz w:val="20"/>
          <w:szCs w:val="20"/>
        </w:rPr>
      </w:pPr>
    </w:p>
    <w:p w:rsidR="005F13C7" w:rsidRDefault="005F13C7" w:rsidP="00A343CD">
      <w:pPr>
        <w:spacing w:after="0" w:line="240" w:lineRule="auto"/>
        <w:rPr>
          <w:rFonts w:ascii="Times New Roman" w:eastAsia="Segoe UI" w:hAnsi="Times New Roman" w:cs="Times New Roman"/>
          <w:bCs/>
          <w:caps/>
          <w:kern w:val="32"/>
          <w:sz w:val="20"/>
          <w:szCs w:val="20"/>
        </w:rPr>
      </w:pPr>
    </w:p>
    <w:p w:rsidR="005F13C7" w:rsidRDefault="005F13C7" w:rsidP="00A343CD">
      <w:pPr>
        <w:spacing w:after="0" w:line="240" w:lineRule="auto"/>
        <w:rPr>
          <w:rFonts w:ascii="Times New Roman" w:eastAsia="Segoe UI" w:hAnsi="Times New Roman" w:cs="Times New Roman"/>
          <w:bCs/>
          <w:caps/>
          <w:kern w:val="32"/>
          <w:sz w:val="72"/>
          <w:szCs w:val="72"/>
        </w:rPr>
      </w:pPr>
    </w:p>
    <w:p w:rsidR="000D3AB7" w:rsidRDefault="000D3AB7" w:rsidP="00A343CD">
      <w:pPr>
        <w:spacing w:after="0" w:line="240" w:lineRule="auto"/>
        <w:rPr>
          <w:rFonts w:ascii="Times New Roman" w:eastAsia="Segoe UI" w:hAnsi="Times New Roman" w:cs="Times New Roman"/>
          <w:bCs/>
          <w:caps/>
          <w:kern w:val="32"/>
          <w:sz w:val="72"/>
          <w:szCs w:val="72"/>
        </w:rPr>
      </w:pPr>
    </w:p>
    <w:p w:rsidR="000D3AB7" w:rsidRDefault="000D3AB7" w:rsidP="00A343CD">
      <w:pPr>
        <w:spacing w:after="0" w:line="240" w:lineRule="auto"/>
        <w:rPr>
          <w:rFonts w:ascii="Times New Roman" w:eastAsia="Segoe UI" w:hAnsi="Times New Roman" w:cs="Times New Roman"/>
          <w:bCs/>
          <w:caps/>
          <w:kern w:val="32"/>
          <w:sz w:val="24"/>
          <w:szCs w:val="24"/>
        </w:rPr>
      </w:pPr>
    </w:p>
    <w:p w:rsidR="000D3AB7" w:rsidRDefault="000D3AB7" w:rsidP="000D3AB7">
      <w:pPr>
        <w:spacing w:after="0" w:line="240" w:lineRule="auto"/>
        <w:jc w:val="right"/>
        <w:rPr>
          <w:rFonts w:ascii="Times New Roman" w:eastAsia="Segoe UI" w:hAnsi="Times New Roman" w:cs="Times New Roman"/>
          <w:bCs/>
          <w:caps/>
          <w:kern w:val="32"/>
          <w:sz w:val="24"/>
          <w:szCs w:val="24"/>
        </w:rPr>
      </w:pPr>
      <w:r>
        <w:rPr>
          <w:rFonts w:ascii="Times New Roman" w:eastAsia="Segoe UI" w:hAnsi="Times New Roman" w:cs="Times New Roman"/>
          <w:bCs/>
          <w:caps/>
          <w:kern w:val="32"/>
          <w:sz w:val="24"/>
          <w:szCs w:val="24"/>
        </w:rPr>
        <w:lastRenderedPageBreak/>
        <w:t>Приложение 1</w:t>
      </w:r>
    </w:p>
    <w:p w:rsidR="000D3AB7" w:rsidRDefault="000D3AB7" w:rsidP="000D3AB7">
      <w:pPr>
        <w:spacing w:after="0" w:line="240" w:lineRule="auto"/>
        <w:jc w:val="right"/>
        <w:rPr>
          <w:rFonts w:ascii="Times New Roman" w:eastAsia="Segoe UI" w:hAnsi="Times New Roman" w:cs="Times New Roman"/>
          <w:bCs/>
          <w:caps/>
          <w:kern w:val="32"/>
          <w:sz w:val="24"/>
          <w:szCs w:val="24"/>
        </w:rPr>
      </w:pPr>
    </w:p>
    <w:p w:rsidR="000D3AB7" w:rsidRPr="00944DC8" w:rsidRDefault="000D3AB7" w:rsidP="000D3AB7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ОЦЕНОЧНЫЕ МАТЕРИАЛЫ</w:t>
      </w:r>
    </w:p>
    <w:p w:rsidR="000D3AB7" w:rsidRDefault="000D3AB7" w:rsidP="000D3AB7">
      <w:pPr>
        <w:spacing w:before="100" w:beforeAutospacing="1" w:after="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0D3AB7" w:rsidRPr="00944DC8" w:rsidRDefault="000D3AB7" w:rsidP="000D3AB7">
      <w:pPr>
        <w:spacing w:before="100" w:beforeAutospacing="1" w:after="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0D3AB7" w:rsidRPr="00944DC8" w:rsidRDefault="000D3AB7" w:rsidP="000D3AB7">
      <w:pPr>
        <w:widowControl w:val="0"/>
        <w:tabs>
          <w:tab w:val="left" w:pos="0"/>
          <w:tab w:val="left" w:pos="495"/>
          <w:tab w:val="left" w:pos="1020"/>
          <w:tab w:val="left" w:pos="1530"/>
          <w:tab w:val="left" w:pos="2055"/>
          <w:tab w:val="left" w:pos="2565"/>
          <w:tab w:val="left" w:pos="3075"/>
          <w:tab w:val="left" w:pos="3600"/>
          <w:tab w:val="left" w:pos="4110"/>
          <w:tab w:val="left" w:pos="4635"/>
          <w:tab w:val="left" w:pos="5145"/>
          <w:tab w:val="left" w:pos="5655"/>
          <w:tab w:val="left" w:pos="6165"/>
          <w:tab w:val="left" w:pos="6690"/>
          <w:tab w:val="left" w:pos="7200"/>
          <w:tab w:val="left" w:pos="7500"/>
          <w:tab w:val="left" w:pos="7725"/>
          <w:tab w:val="left" w:pos="8235"/>
          <w:tab w:val="left" w:pos="23760"/>
          <w:tab w:val="left" w:pos="316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оценочных материалов разработан по специальности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25.02.08</w:t>
      </w:r>
      <w:r w:rsidRPr="009276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Эксплуатация беспилотных авиационных систем</w:t>
      </w:r>
      <w:r w:rsidRPr="009276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25.02.08</w:t>
      </w:r>
      <w:r w:rsidRPr="009276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Эксплуатация беспилотных авиационных систем</w:t>
      </w:r>
      <w:r w:rsidRPr="009276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25.02.08</w:t>
      </w:r>
      <w:r w:rsidRPr="009276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Эксплуатация беспилотных авиационных систем</w:t>
      </w:r>
      <w:r w:rsidRPr="009276C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пройденной учебной дисциплине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ОП.13 </w:t>
      </w:r>
      <w:r w:rsidRPr="00927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экономики воздушного транспорта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253"/>
        <w:gridCol w:w="3611"/>
      </w:tblGrid>
      <w:tr w:rsidR="000D3AB7" w:rsidRPr="001734AF" w:rsidTr="000D3AB7">
        <w:trPr>
          <w:trHeight w:val="649"/>
          <w:tblHeader/>
        </w:trPr>
        <w:tc>
          <w:tcPr>
            <w:tcW w:w="1384" w:type="dxa"/>
            <w:hideMark/>
          </w:tcPr>
          <w:p w:rsidR="000D3AB7" w:rsidRPr="001734AF" w:rsidRDefault="000D3AB7" w:rsidP="000D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0D3AB7" w:rsidRPr="001734AF" w:rsidRDefault="000D3AB7" w:rsidP="000D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:rsidR="000D3AB7" w:rsidRPr="001734AF" w:rsidRDefault="000D3AB7" w:rsidP="000D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611" w:type="dxa"/>
            <w:hideMark/>
          </w:tcPr>
          <w:p w:rsidR="000D3AB7" w:rsidRPr="001734AF" w:rsidRDefault="000D3AB7" w:rsidP="000D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0D3AB7" w:rsidRPr="001734AF" w:rsidTr="000D3AB7">
        <w:trPr>
          <w:trHeight w:val="212"/>
        </w:trPr>
        <w:tc>
          <w:tcPr>
            <w:tcW w:w="1384" w:type="dxa"/>
          </w:tcPr>
          <w:p w:rsidR="000D3AB7" w:rsidRPr="001734AF" w:rsidRDefault="000D3AB7" w:rsidP="000D3A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0D3AB7" w:rsidRPr="001734AF" w:rsidRDefault="000D3AB7" w:rsidP="000D3A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0D3AB7" w:rsidRPr="001734AF" w:rsidRDefault="000D3AB7" w:rsidP="000D3A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D3AB7" w:rsidRPr="001734AF" w:rsidRDefault="000D3AB7" w:rsidP="000D3A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0D3AB7" w:rsidRPr="001734AF" w:rsidRDefault="000D3AB7" w:rsidP="000D3A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D3AB7" w:rsidRPr="001734AF" w:rsidRDefault="000D3AB7" w:rsidP="000D3AB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</w:tcPr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распознавать задачу или проблему в профессиональном или социальном контексте;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анализировать задачу ИЛИ проблему и выделять её составные части;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определять этапы решения задачи, 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выявлять и эффективно искать информацию, необходимую для решения задачи и/или проблемы;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составлять план действия, определять необходимые ресурсы;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реализовывать составленный план, оценивать результат своих действий 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определять задачи для поиска информации, определять необходимые источники информации; 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планировать процесс поиска, структурировать получаемую информацию;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lastRenderedPageBreak/>
              <w:t xml:space="preserve">выделять наиболее </w:t>
            </w:r>
            <w:proofErr w:type="gramStart"/>
            <w:r w:rsidRPr="001734AF">
              <w:rPr>
                <w:rFonts w:ascii="Times New Roman" w:eastAsia="Times New Roman" w:hAnsi="Times New Roman" w:cs="Times New Roman"/>
              </w:rPr>
              <w:t>значимое</w:t>
            </w:r>
            <w:proofErr w:type="gramEnd"/>
            <w:r w:rsidRPr="001734AF">
              <w:rPr>
                <w:rFonts w:ascii="Times New Roman" w:eastAsia="Times New Roman" w:hAnsi="Times New Roman" w:cs="Times New Roman"/>
              </w:rPr>
              <w:t xml:space="preserve"> в перечне информации, оценивать практическую значимость результатов поиска, оформлять результаты поиска 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применять современную научную профессиональную терминологию;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определять и выстраивать траектории профессионального развития и самообразования. 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организовывать работу коллектива и команды;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взаимодействовать с коллегами  в ходе профессиональной/учебной деятельности;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соблюдать нормы экологической безопасности, определять направления ресурсосбережения в рамках профессиональной деятельности;</w:t>
            </w:r>
          </w:p>
          <w:p w:rsidR="000D3AB7" w:rsidRPr="001734AF" w:rsidRDefault="000D3AB7" w:rsidP="000D3AB7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3611" w:type="dxa"/>
          </w:tcPr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lastRenderedPageBreak/>
              <w:t xml:space="preserve">основные источники информации и ресурсы для решения задач и проблем; 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алгоритмы выполнения работ в профессиональной  области;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proofErr w:type="gramStart"/>
            <w:r w:rsidRPr="001734AF">
              <w:rPr>
                <w:rFonts w:ascii="Times New Roman" w:eastAsia="Times New Roman" w:hAnsi="Times New Roman" w:cs="Times New Roman"/>
              </w:rPr>
              <w:t>методы работы в профессиональной и смежных сферах;</w:t>
            </w:r>
            <w:proofErr w:type="gramEnd"/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структуру плана для решения задач; 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порядок </w:t>
            </w:r>
            <w:proofErr w:type="gramStart"/>
            <w:r w:rsidRPr="001734AF">
              <w:rPr>
                <w:rFonts w:ascii="Times New Roman" w:eastAsia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  <w:r w:rsidRPr="001734A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 xml:space="preserve">виды информационных источников, применяемых в профессиональной деятельности; 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приемы структурирования информации;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lastRenderedPageBreak/>
              <w:t xml:space="preserve">формат оформления результатов поиска информации 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современную научную и профессиональную терминологию;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возможные траектории профессионального развития и самообразования;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основы проектной деятельности;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правила оформления документов и построения устных сообщений;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правила экологической безопасности;</w:t>
            </w:r>
          </w:p>
          <w:p w:rsidR="000D3AB7" w:rsidRPr="001734AF" w:rsidRDefault="000D3AB7" w:rsidP="000D3AB7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</w:rPr>
            </w:pPr>
            <w:r w:rsidRPr="001734AF">
              <w:rPr>
                <w:rFonts w:ascii="Times New Roman" w:eastAsia="Times New Roman" w:hAnsi="Times New Roman" w:cs="Times New Roman"/>
              </w:rPr>
              <w:t>принципы и концепцию бережливого производства</w:t>
            </w:r>
          </w:p>
        </w:tc>
      </w:tr>
    </w:tbl>
    <w:p w:rsidR="000D3AB7" w:rsidRDefault="000D3AB7" w:rsidP="000D3A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3AB7" w:rsidRPr="00944DC8" w:rsidRDefault="000D3AB7" w:rsidP="000D3A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оценок работ учащихся:</w:t>
      </w:r>
    </w:p>
    <w:p w:rsidR="000D3AB7" w:rsidRPr="00944DC8" w:rsidRDefault="000D3AB7" w:rsidP="000D3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Распределение заданий работы по уровням сложности. </w:t>
      </w:r>
      <w:r w:rsidRPr="00944D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0D3AB7" w:rsidRPr="00944DC8" w:rsidRDefault="000D3AB7" w:rsidP="000D3A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оценок:</w:t>
      </w:r>
    </w:p>
    <w:p w:rsidR="000D3AB7" w:rsidRPr="00944DC8" w:rsidRDefault="000D3AB7" w:rsidP="000D3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– 25 – 3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>0 баллов,</w:t>
      </w:r>
    </w:p>
    <w:p w:rsidR="000D3AB7" w:rsidRPr="00944DC8" w:rsidRDefault="000D3AB7" w:rsidP="000D3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– 20 - 25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балла,</w:t>
      </w:r>
    </w:p>
    <w:p w:rsidR="000D3AB7" w:rsidRPr="00944DC8" w:rsidRDefault="000D3AB7" w:rsidP="000D3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– 15 - 10</w:t>
      </w: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баллов,</w:t>
      </w:r>
    </w:p>
    <w:p w:rsidR="000D3AB7" w:rsidRPr="000D3AB7" w:rsidRDefault="000D3AB7" w:rsidP="000D3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DC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– менее 10 баллов.</w:t>
      </w:r>
    </w:p>
    <w:p w:rsidR="000D3AB7" w:rsidRPr="00280EBC" w:rsidRDefault="000D3AB7" w:rsidP="000D3AB7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ВАРИАНТ 1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является продукцией воздушного транспорта?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самолёт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авиационное топливо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перевозка пассажиров и грузов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аэровокзальный комплекс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Сформулируйте закон спроса.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 xml:space="preserve">Как называется рынок, на котором действует несколько крупных авиакомпаний, </w:t>
      </w:r>
      <w:proofErr w:type="gramStart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 xml:space="preserve">контролирующих </w:t>
      </w:r>
      <w:proofErr w:type="spellStart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б</w:t>
      </w:r>
      <w:proofErr w:type="gramEnd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óльшую</w:t>
      </w:r>
      <w:proofErr w:type="spellEnd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 xml:space="preserve"> часть перевозок?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монопсония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lastRenderedPageBreak/>
        <w:t>б) олигополия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монополия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совершенная конкуренция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Выберите, что относится к неценовым методам конкуренции на рынке авиаперевозок (несколько вариантов):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снижение тарифа на 20%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расширение сети маршрутов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повышение комфорта в салоне (удобные кресла, развлечения)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введение программы лояльности «мили»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Напишите формулу равновесной цены через функции спроса и предложения.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Задача.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 Функция спроса на авиабилеты: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Qd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= 900 – 3P, функция предложения: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Qs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= 100 + 2P (P – тыс. руб., Q – количество билетов в день). Найдите равновесную цену и количество.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Основные производственные фонды авиапредприятия – это: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предметы труда, которые потребляются в одном цикле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средства труда, используемые многократно, сохраняющие свою форму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готовая продукция на складе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денежные средства в кассе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из перечисленного НЕ относится к оборотным средствам?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производственные запасы запчастей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незавершённое производство (ремонт БАС)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здание ангара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денежные средства на расчётном счёте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Линейный метод амортизации предполагает: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неравномерное списание стоимости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списание стоимости пропорционально объёму продукции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равномерное списание в течение всего срока полезного использования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г) ускоренное списание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 первые</w:t>
      </w:r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годы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proofErr w:type="gramStart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Выберите объекты, относящиеся к оборотным средствам авиапредприятия: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авиационное топливо в баках самолёта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здание ремонтного цеха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запасные части для БАС на складе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исключительное право на программное обеспечение для планирования полётов (нематериальный актив)</w:t>
      </w:r>
      <w:proofErr w:type="gramEnd"/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Напишите формулу коэффициента оборачиваемости оборотных средств.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Увеличение длительности одного оборота оборотных средств означает: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ускорение оборачиваемости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замедление оборачиваемости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рост прибыли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снижение потребности в оборотных средствах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Какие из перечисленных показателей характеризуют эффективность использования оборотных средств?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фондоотдача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коэффициент оборачиваемости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рентабельность продукции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длительность одного оборота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Задача.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 Годовая выручка авиапредприятия – 600 </w:t>
      </w:r>
      <w:proofErr w:type="spellStart"/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руб., средний остаток оборотных средств – 120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 Рассчитайте коэффициент оборачиваемости и длительность одного оборота (в днях, год = 360 дней).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Явочная численность персонала – это: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все работники, состоящие в штате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работники, фактически вышедшие на работу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работники, находящиеся в отпуске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работники, принятые по совместительству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Выберите факторы, влияющие на производительность труда операторов БАС: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квалификация оператора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количество перерывов на зарядку аккумуляторов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lastRenderedPageBreak/>
        <w:t>в) рыночная цена услуг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уровень автоматизации полётных заданий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такое выработка? Приведите формулу.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При сдельной оплате труда заработная плата начисляется: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за отработанное время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за количество произведённой продукции (операций)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по тарифной ставке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по окладу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Какие элементы входят в структуру фонда оплаты труда?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основная заработная плата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дополнительная заработная плата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премии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налог на прибыль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Задача.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 Техник по обслуживанию БАС отработал 160 часов. Часовая ставка – 300 руб. Премия – 20% от тарифа. Районный коэффициент – 1,15. Рассчитайте начисленную заработную плату.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такое себестоимость перевозок?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выручка от реализации услуг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сумма всех затрат авиапредприятия на производство и реализацию услуг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прибыль предприятия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налог на добавленную стоимость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К постоянным затратам авиакомпании относятся: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амортизация воздушных судов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аренда офиса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расходы на авиационное топливо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заработная плата лётного состава (сдельная)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Напишите формулу рентабельности продаж.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Точка безубыточности – это объём, при котором: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выручка равна переменным затратам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прибыль максимальна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выручка равна общим затратам (прибыль = 0)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постоянные затраты равны нулю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Выберите инструменты бережливого производства (</w:t>
      </w:r>
      <w:proofErr w:type="spellStart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Lean</w:t>
      </w:r>
      <w:proofErr w:type="spellEnd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), применимые в эксплуатации БАС: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5S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метод «точно вовремя» (JIT)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массовое производство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всеобщее обслуживание оборудования (TPM)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Какие налоги являются косвенными?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налог на доходы физических лиц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налог на добавленную стоимость (НДС)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налог на прибыль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акцизы на авиационное топливо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Лизинг – это: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краткосрочная аренда без права выкупа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долгосрочная аренда с правом выкупа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банковский кредит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безвозмездное пользование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Какие из перечисленных действий помогут защитить личные финансы от мошенников в авиационной сфере?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покупка билетов только на официальном сайте авиакомпании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переход по ссылкам из SMS с незнакомых номеров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в) проверка отзывов о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сайте-агрегаторе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г) сообщение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пин-кода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карты при покупке билета по телефону</w:t>
      </w:r>
    </w:p>
    <w:p w:rsidR="000D3AB7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Задача.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 Оператор БАС для сельского хозяйства имеет: постоянные затраты в месяц – 300 000 руб., переменные затраты на один полёт – 2000 руб., цена услуги – 5000 руб. Рассчитайте точку безубыточности (количество полётов).</w:t>
      </w:r>
    </w:p>
    <w:p w:rsidR="000D3AB7" w:rsidRPr="00280EBC" w:rsidRDefault="000D3AB7" w:rsidP="000D3AB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E1B31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lastRenderedPageBreak/>
        <w:t xml:space="preserve"> Специалист по эксплуатации беспилотных авиационных систем (БАС) получает ежемесячный доход в размере 50 000 руб. Он решает откладывать 30% от своего дохода на формирование финансовой «подушки безопасности».</w:t>
      </w:r>
      <w:r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 xml:space="preserve"> Какую сумму он получит через год?</w:t>
      </w:r>
    </w:p>
    <w:p w:rsidR="000D3AB7" w:rsidRPr="00280EBC" w:rsidRDefault="000D3AB7" w:rsidP="000D3AB7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ВАРИАНТ 2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Закон предложения гласит: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при росте цены предложение падает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при росте цены предложение растёт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цена не влияет на предложение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спрос и предложение изменяются одинаково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такое равновесное количество на рынке авиаперевозок?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К какому типу конкуренции относится рынок региональных авиаперевозок при наличии одного перевозчика?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олигополия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монополия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монополистическая конкуренция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совершенная конкуренция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Приведите по одному примеру ценовой и неценовой конкуренции для авиакомпании, использующей БАС.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из перечисленного относится к нематериальным активам авиапредприятия?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а) сертификат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эксплуатанта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БАС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здание диспетчерского пункта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в)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беспилотник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топливо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Норма амортизации при линейном методе рассчитывается как: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 (напишите формулу)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Метод уменьшаемого остатка начисления амортизации – это: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равномерное списание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б) ускоренное списание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 первые</w:t>
      </w:r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годы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списание пропорционально объёму продукции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списание по сумме чисел лет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Линейный метод амортизации предполагает: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неравномерное списание стоимости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списание стоимости пропорционально объёму продукции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равномерное списание в течение всего срока полезного использования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г) ускоренное списание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 первые</w:t>
      </w:r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годы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из перечисленного НЕ относится к оборотным средствам?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производственные запасы запчастей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незавершённое производство (ремонт БАС)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здание ангара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денежные средства на расчётном счёте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Какие элементы входят в состав оборотных производственных фондов?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Задача.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 За год реализовано продукции на 900 </w:t>
      </w:r>
      <w:proofErr w:type="spellStart"/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 Средний остаток оборотных средств – 150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 Определите коэффициент оборачиваемости и сумму высвобождения оборотных средств, если длительность оборота сократится на 6 дней.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Рост производительности труда означает: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увеличение численности работников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сокращение выпуска продукции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увеличение выпуска продукции на одного работника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снижение заработной платы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Соотнесите понятия (стрелками или цифрами):</w:t>
      </w:r>
    </w:p>
    <w:p w:rsidR="000D3AB7" w:rsidRPr="00280EBC" w:rsidRDefault="000D3AB7" w:rsidP="000D3AB7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Тарифная ставка</w:t>
      </w:r>
    </w:p>
    <w:p w:rsidR="000D3AB7" w:rsidRPr="00280EBC" w:rsidRDefault="000D3AB7" w:rsidP="000D3AB7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Оклад</w:t>
      </w:r>
    </w:p>
    <w:p w:rsidR="000D3AB7" w:rsidRPr="00280EBC" w:rsidRDefault="000D3AB7" w:rsidP="000D3AB7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lastRenderedPageBreak/>
        <w:t>Премия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А) фиксированный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размер оплаты труда</w:t>
      </w:r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за месяц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стимулирующая выплата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абсолютный размер оплаты труда за единицу времени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При повременной оплате труда заработная плата зависит от: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количества произведённых деталей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отработанного времени и квалификации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выручки предприятия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количества бракованной продукции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Перечислите основные элементы тарифной системы оплаты труда.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Задача.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 Лётчик БАС отработал 140 часов в месяц. Часовая ставка – 500 руб. Премия за безаварийную работу – 30% от тарифа. Рассчитайте заработную плату до вычета налогов.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такое переменные издержки? Приведите пример для авиаперевозок.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такое валовая прибыль?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Формула чистой прибыли предприятия: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 (напишите)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Рентабельность показывает: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абсолютную величину прибыли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эффективность деятельности (прибыль на рубль затрат или выручки)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стоимость основных фондов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сумму налогов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Задача.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 Выручка авиапредприятия – 2000 </w:t>
      </w:r>
      <w:proofErr w:type="spellStart"/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руб., себестоимость продаж – 1200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руб., коммерческие расходы – 150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руб., управленческие – 100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руб., прочие доходы – 50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руб., прочие расходы – 30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руб., налог на прибыль 20%. Найдите: прибыль от продаж, прибыль до налогообложения, чистую прибыль.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Что такое маржинальный доход? Как он связан с точкой безубыточности?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Бережливое производство – это концепция, направленная на: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увеличение запасов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устранение потерь и повышение эффективности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рост численности персонала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увеличение времени простоя</w:t>
      </w:r>
    </w:p>
    <w:p w:rsidR="000D3AB7" w:rsidRPr="003A76F7" w:rsidRDefault="000D3AB7" w:rsidP="000D3AB7">
      <w:pPr>
        <w:pStyle w:val="ds-markdown-paragraph"/>
        <w:numPr>
          <w:ilvl w:val="0"/>
          <w:numId w:val="8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3A76F7">
        <w:rPr>
          <w:rStyle w:val="a7"/>
          <w:rFonts w:eastAsiaTheme="majorEastAsia"/>
          <w:color w:val="0F1115"/>
        </w:rPr>
        <w:t>Коэффициент оборачиваемости оборотных средств рассчитывается как:</w:t>
      </w:r>
      <w:r w:rsidRPr="003A76F7">
        <w:rPr>
          <w:color w:val="0F1115"/>
        </w:rPr>
        <w:br/>
        <w:t>а) отношение выручки к среднему остатку оборотных средств</w:t>
      </w:r>
      <w:r w:rsidRPr="003A76F7">
        <w:rPr>
          <w:color w:val="0F1115"/>
        </w:rPr>
        <w:br/>
        <w:t>б) отношение среднего остатка оборотных сре</w:t>
      </w:r>
      <w:proofErr w:type="gramStart"/>
      <w:r w:rsidRPr="003A76F7">
        <w:rPr>
          <w:color w:val="0F1115"/>
        </w:rPr>
        <w:t>дств к в</w:t>
      </w:r>
      <w:proofErr w:type="gramEnd"/>
      <w:r w:rsidRPr="003A76F7">
        <w:rPr>
          <w:color w:val="0F1115"/>
        </w:rPr>
        <w:t>ыручке</w:t>
      </w:r>
      <w:r w:rsidRPr="003A76F7">
        <w:rPr>
          <w:color w:val="0F1115"/>
        </w:rPr>
        <w:br/>
        <w:t>в) произведение выручки на длительность оборота</w:t>
      </w:r>
      <w:r w:rsidRPr="003A76F7">
        <w:rPr>
          <w:color w:val="0F1115"/>
        </w:rPr>
        <w:br/>
        <w:t>г) отношение прибыли к стоимости оборотных средств</w:t>
      </w:r>
    </w:p>
    <w:p w:rsidR="000D3AB7" w:rsidRPr="003A76F7" w:rsidRDefault="000D3AB7" w:rsidP="000D3AB7">
      <w:pPr>
        <w:pStyle w:val="ds-markdown-paragraph"/>
        <w:numPr>
          <w:ilvl w:val="0"/>
          <w:numId w:val="8"/>
        </w:numPr>
        <w:shd w:val="clear" w:color="auto" w:fill="FFFFFF"/>
        <w:spacing w:before="240" w:beforeAutospacing="0" w:after="240" w:afterAutospacing="0"/>
        <w:rPr>
          <w:color w:val="0F1115"/>
        </w:rPr>
      </w:pPr>
      <w:r w:rsidRPr="003A76F7">
        <w:rPr>
          <w:rStyle w:val="a7"/>
          <w:rFonts w:eastAsiaTheme="majorEastAsia"/>
          <w:color w:val="0F1115"/>
        </w:rPr>
        <w:t>4. Что такое амортизация основных фондов?</w:t>
      </w:r>
      <w:r w:rsidRPr="003A76F7">
        <w:rPr>
          <w:color w:val="0F1115"/>
        </w:rPr>
        <w:br/>
        <w:t>а) процесс восстановления изношенного оборудования</w:t>
      </w:r>
      <w:r w:rsidRPr="003A76F7">
        <w:rPr>
          <w:color w:val="0F1115"/>
        </w:rPr>
        <w:br/>
        <w:t>б) перенос стоимости основных фондов на готовую продукцию по частям</w:t>
      </w:r>
      <w:r w:rsidRPr="003A76F7">
        <w:rPr>
          <w:color w:val="0F1115"/>
        </w:rPr>
        <w:br/>
        <w:t>в) ремонт и модернизация оборудования</w:t>
      </w:r>
      <w:r w:rsidRPr="003A76F7">
        <w:rPr>
          <w:color w:val="0F1115"/>
        </w:rPr>
        <w:br/>
        <w:t>г) увеличение стоимости основных фондов в результате переоценки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Какой налог платит работник из своей заработной платы?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налог на прибыль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НДС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налог на доходы физических лиц (НДФЛ)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налог на имущество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Инвестиции – это: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денежные средства, направленные на развитие (покупка основных фондов, НИОКР)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б) текущие затраты предприятия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выплата дивидендов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амортизационные отчисления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 xml:space="preserve">Приведите пример риска при использовании банковской карты для покупки авиабилетов </w:t>
      </w:r>
      <w:proofErr w:type="spellStart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онлайн</w:t>
      </w:r>
      <w:proofErr w:type="spellEnd"/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.</w:t>
      </w:r>
    </w:p>
    <w:p w:rsidR="000D3AB7" w:rsidRPr="00280EBC" w:rsidRDefault="000D3AB7" w:rsidP="000D3AB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lastRenderedPageBreak/>
        <w:t>Укажите, что из перечисленного является наиболее ликвидным активом: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а) здание аэропорта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 xml:space="preserve">б)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беспилотник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в) деньги на расчётном счёте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br/>
        <w:t>г) топливо</w:t>
      </w:r>
    </w:p>
    <w:p w:rsidR="000D3AB7" w:rsidRPr="003A76F7" w:rsidRDefault="000D3AB7" w:rsidP="003A76F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Задача по финансовой грамотности.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 Студент хочет накопить 240 000 руб. на курсы по эксплуатации БАС через 2 года. Он вносит 200 000 руб. на вклад под 10%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годовых</w:t>
      </w:r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с ежегодной капитализацией. Рассчитайте будущую стоимость.</w:t>
      </w:r>
    </w:p>
    <w:p w:rsidR="000D3AB7" w:rsidRPr="00280EBC" w:rsidRDefault="000D3AB7" w:rsidP="000D3AB7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ОТВЕТЫ</w:t>
      </w:r>
    </w:p>
    <w:p w:rsidR="000D3AB7" w:rsidRPr="00280EBC" w:rsidRDefault="000D3AB7" w:rsidP="000D3AB7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Ответы на вариант 1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При прочих равных условиях, повышение цены ведёт к снижению величины спроса, и наоборот.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 олигополия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б, в,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г</w:t>
      </w:r>
      <w:proofErr w:type="gramEnd"/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Qd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(P) =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Qs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(P) → решение относительно P.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900 – 3P = 100 + 2P → 800 = 5P → P = 160 тыс. руб.; Q = 900 – 480 = 420 билетов.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Износ в результате эксплуатации (износ деталей, трещины, коррозия). Пример: уменьшение тяги двигателя из-за износа лопаток.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а, в (топливо и запчасти – оборотные)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.</w:t>
      </w:r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г</w:t>
      </w:r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– нематериальный актив, б – основной фонд.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Коб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= Выручка / Средний остаток оборотных средств.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б,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г</w:t>
      </w:r>
      <w:proofErr w:type="gramEnd"/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Коб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= 600/120 = 5; Длительность = 360/5 = 72 дня.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а, б,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г</w:t>
      </w:r>
      <w:proofErr w:type="gramEnd"/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Выработка = Объём продукции / Численность (или / отработанное время).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а,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</w:t>
      </w:r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, в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Тариф = 160*300 = 48 000 руб.; премия = 48 000*0,2 = 9 600 руб.; итого без коэффициента = 57 600 руб.; с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коэф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. 1,15 = 66 240 руб.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а,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</w:t>
      </w:r>
      <w:proofErr w:type="gramEnd"/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Рентабельность продаж = (Прибыль от продаж / Выручка) * 100%.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а, б,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г</w:t>
      </w:r>
      <w:proofErr w:type="gramEnd"/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б, 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г</w:t>
      </w:r>
      <w:proofErr w:type="gramEnd"/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а, в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Точка безубыточности = 300 000 / (5000 – 2000) = 300 000 / 3000 = 100 полётов.</w:t>
      </w:r>
    </w:p>
    <w:p w:rsidR="000D3AB7" w:rsidRPr="00280EBC" w:rsidRDefault="000D3AB7" w:rsidP="000D3AB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1</w:t>
      </w:r>
      <w:r>
        <w:rPr>
          <w:rFonts w:ascii="Times New Roman" w:eastAsia="Times New Roman" w:hAnsi="Times New Roman" w:cs="Times New Roman"/>
          <w:color w:val="0F1115"/>
          <w:lang w:eastAsia="ru-RU"/>
        </w:rPr>
        <w:t xml:space="preserve">80 </w:t>
      </w: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000 руб.</w:t>
      </w:r>
    </w:p>
    <w:p w:rsidR="000D3AB7" w:rsidRPr="00280EBC" w:rsidRDefault="000D3AB7" w:rsidP="000D3AB7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Ответы на вариант 2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Количество товара (билетов), соответствующее равновесной цене.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 монополия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Ценовая: скидка на первый полёт. Неценовая: гарантия точной доставки, круглосуточная поддержка.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lastRenderedPageBreak/>
        <w:t>а)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Норма амортизации = 1 / срок полезного использования (в годах).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Производственные запасы, незавершённое производство, расходы будущих периодов.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Коб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= 900/150 = 6; Длительность = 360/6 = 60 дней. Новая длительность = 54 дня; новый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Коб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= 360/54 ≈ 6,667; новый остаток = 900/6,667 ≈ 135 </w:t>
      </w:r>
      <w:proofErr w:type="spellStart"/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руб.; высвобождение = 150 – 135 = 15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1 – В, 2 – А, 3 – Б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Тарифные сетки, тарифные ставки, оклады, районные коэффициенты.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Тариф = 140*500 = 70 000 руб.; премия = 21 000 руб.; всего = 91 000 руб.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Переменные издержки зависят от объёма перевозок: топливо, питание, аэропортовые сборы за взлёт-посадку.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Выручка минус себестоимость продаж (без коммерческих и управленческих расходов).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Чистая прибыль = Прибыль до налогообложения – Налог на прибыль.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Прибыль от продаж = 2000 – 1200 – 150 – 100 = 550 </w:t>
      </w:r>
      <w:proofErr w:type="spellStart"/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proofErr w:type="gram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руб.; Прибыль до налога = 550 + 50 – 30 = 570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руб.; Налог = 570*0,2 = 114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руб.; Чистая прибыль = 570 – 114 = 456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млн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руб.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Маржинальный доход = Выручка – Переменные затраты. Точка безубыточности = Постоянные затраты / Маржинальный доход на единицу.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</w:t>
      </w:r>
      <w:proofErr w:type="gram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)</w:t>
      </w:r>
      <w:proofErr w:type="gramEnd"/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б)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а)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Например, </w:t>
      </w:r>
      <w:proofErr w:type="spellStart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фишинг</w:t>
      </w:r>
      <w:proofErr w:type="spellEnd"/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 – поддельный сайт авиакомпании, кража данных карты.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>в)</w:t>
      </w:r>
    </w:p>
    <w:p w:rsidR="000D3AB7" w:rsidRPr="00280EBC" w:rsidRDefault="000D3AB7" w:rsidP="000D3AB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280EBC">
        <w:rPr>
          <w:rFonts w:ascii="Times New Roman" w:eastAsia="Times New Roman" w:hAnsi="Times New Roman" w:cs="Times New Roman"/>
          <w:color w:val="0F1115"/>
          <w:lang w:eastAsia="ru-RU"/>
        </w:rPr>
        <w:t xml:space="preserve">242 000 руб. </w:t>
      </w:r>
    </w:p>
    <w:p w:rsidR="000D3AB7" w:rsidRPr="00280EBC" w:rsidRDefault="000D3AB7" w:rsidP="000D3AB7">
      <w:pPr>
        <w:rPr>
          <w:rFonts w:ascii="Times New Roman" w:hAnsi="Times New Roman" w:cs="Times New Roman"/>
        </w:rPr>
      </w:pPr>
    </w:p>
    <w:p w:rsidR="000D3AB7" w:rsidRPr="000D3AB7" w:rsidRDefault="000D3AB7" w:rsidP="00A343CD">
      <w:pPr>
        <w:spacing w:after="0" w:line="240" w:lineRule="auto"/>
        <w:rPr>
          <w:rFonts w:ascii="Times New Roman" w:eastAsia="Segoe UI" w:hAnsi="Times New Roman" w:cs="Times New Roman"/>
          <w:bCs/>
          <w:caps/>
          <w:kern w:val="32"/>
          <w:sz w:val="24"/>
          <w:szCs w:val="24"/>
        </w:rPr>
      </w:pPr>
    </w:p>
    <w:sectPr w:rsidR="000D3AB7" w:rsidRPr="000D3AB7" w:rsidSect="00D20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AB7" w:rsidRDefault="000D3AB7" w:rsidP="00A343CD">
      <w:pPr>
        <w:spacing w:after="0" w:line="240" w:lineRule="auto"/>
      </w:pPr>
      <w:r>
        <w:separator/>
      </w:r>
    </w:p>
  </w:endnote>
  <w:endnote w:type="continuationSeparator" w:id="0">
    <w:p w:rsidR="000D3AB7" w:rsidRDefault="000D3AB7" w:rsidP="00A34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AB7" w:rsidRDefault="000D3AB7" w:rsidP="00A343CD">
      <w:pPr>
        <w:spacing w:after="0" w:line="240" w:lineRule="auto"/>
      </w:pPr>
      <w:r>
        <w:separator/>
      </w:r>
    </w:p>
  </w:footnote>
  <w:footnote w:type="continuationSeparator" w:id="0">
    <w:p w:rsidR="000D3AB7" w:rsidRDefault="000D3AB7" w:rsidP="00A34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AB7" w:rsidRDefault="000D3AB7">
    <w:pPr>
      <w:pStyle w:val="a3"/>
      <w:jc w:val="center"/>
    </w:pPr>
    <w:fldSimple w:instr=" PAGE   \* MERGEFORMAT ">
      <w:r>
        <w:rPr>
          <w:noProof/>
        </w:rPr>
        <w:t>48</w:t>
      </w:r>
    </w:fldSimple>
  </w:p>
  <w:p w:rsidR="000D3AB7" w:rsidRDefault="000D3A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AB7" w:rsidRDefault="000D3AB7" w:rsidP="00A343CD">
    <w:pPr>
      <w:pStyle w:val="a3"/>
    </w:pPr>
  </w:p>
  <w:p w:rsidR="000D3AB7" w:rsidRDefault="000D3A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18C8"/>
    <w:multiLevelType w:val="hybridMultilevel"/>
    <w:tmpl w:val="E2B48ED6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06C8A"/>
    <w:multiLevelType w:val="multilevel"/>
    <w:tmpl w:val="28EE8E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D05EDD"/>
    <w:multiLevelType w:val="hybridMultilevel"/>
    <w:tmpl w:val="7E90E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2747C"/>
    <w:multiLevelType w:val="hybridMultilevel"/>
    <w:tmpl w:val="0F467180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F34F1"/>
    <w:multiLevelType w:val="multilevel"/>
    <w:tmpl w:val="28EE8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E45624"/>
    <w:multiLevelType w:val="multilevel"/>
    <w:tmpl w:val="28EE8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E9003D"/>
    <w:multiLevelType w:val="hybridMultilevel"/>
    <w:tmpl w:val="C3E813A2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A3FED"/>
    <w:multiLevelType w:val="multilevel"/>
    <w:tmpl w:val="28EE8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D8647C"/>
    <w:multiLevelType w:val="hybridMultilevel"/>
    <w:tmpl w:val="7B68C6F6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F52BA"/>
    <w:multiLevelType w:val="hybridMultilevel"/>
    <w:tmpl w:val="BBB246EE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3CD"/>
    <w:rsid w:val="000A1613"/>
    <w:rsid w:val="000D3AB7"/>
    <w:rsid w:val="000E3527"/>
    <w:rsid w:val="001536A8"/>
    <w:rsid w:val="001734AF"/>
    <w:rsid w:val="003A76F7"/>
    <w:rsid w:val="003E4003"/>
    <w:rsid w:val="005F13C7"/>
    <w:rsid w:val="006955AF"/>
    <w:rsid w:val="008A0647"/>
    <w:rsid w:val="008D50F8"/>
    <w:rsid w:val="00A343CD"/>
    <w:rsid w:val="00A540F6"/>
    <w:rsid w:val="00AB7D93"/>
    <w:rsid w:val="00AF5703"/>
    <w:rsid w:val="00B10C05"/>
    <w:rsid w:val="00B46176"/>
    <w:rsid w:val="00B75CDF"/>
    <w:rsid w:val="00BE2475"/>
    <w:rsid w:val="00BF7792"/>
    <w:rsid w:val="00CA26B7"/>
    <w:rsid w:val="00D20845"/>
    <w:rsid w:val="00E55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3CD"/>
  </w:style>
  <w:style w:type="paragraph" w:styleId="a5">
    <w:name w:val="footer"/>
    <w:basedOn w:val="a"/>
    <w:link w:val="a6"/>
    <w:uiPriority w:val="99"/>
    <w:unhideWhenUsed/>
    <w:rsid w:val="00A34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3CD"/>
  </w:style>
  <w:style w:type="paragraph" w:customStyle="1" w:styleId="ds-markdown-paragraph">
    <w:name w:val="ds-markdown-paragraph"/>
    <w:basedOn w:val="a"/>
    <w:rsid w:val="000D3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D3A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5822</Words>
  <Characters>33192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2026-04-07T15:07:00Z</dcterms:created>
  <dcterms:modified xsi:type="dcterms:W3CDTF">2026-04-08T06:56:00Z</dcterms:modified>
</cp:coreProperties>
</file>